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08" w:rsidRPr="00C97DB5" w:rsidRDefault="000D0B08" w:rsidP="00BF545F">
      <w:pPr>
        <w:jc w:val="center"/>
        <w:rPr>
          <w:rFonts w:ascii="Times New Roman" w:hAnsi="Times New Roman"/>
          <w:b/>
          <w:sz w:val="24"/>
          <w:u w:val="single"/>
        </w:rPr>
      </w:pPr>
      <w:bookmarkStart w:id="0" w:name="_GoBack"/>
      <w:bookmarkEnd w:id="0"/>
      <w:r w:rsidRPr="00C97DB5">
        <w:rPr>
          <w:rFonts w:ascii="Times New Roman" w:hAnsi="Times New Roman"/>
          <w:b/>
          <w:sz w:val="24"/>
          <w:u w:val="single"/>
        </w:rPr>
        <w:t>Boiler Plate Messages for GPM</w:t>
      </w:r>
    </w:p>
    <w:p w:rsidR="0049651D" w:rsidRPr="00C97DB5" w:rsidRDefault="0049651D" w:rsidP="0049651D">
      <w:pPr>
        <w:rPr>
          <w:rFonts w:ascii="Times New Roman" w:hAnsi="Times New Roman"/>
          <w:b/>
          <w:i/>
          <w:sz w:val="24"/>
        </w:rPr>
      </w:pPr>
      <w:r w:rsidRPr="00C97DB5">
        <w:rPr>
          <w:rFonts w:ascii="Times New Roman" w:hAnsi="Times New Roman"/>
          <w:b/>
          <w:bCs/>
          <w:sz w:val="24"/>
        </w:rPr>
        <w:t xml:space="preserve">Mission Tag line: </w:t>
      </w:r>
      <w:r w:rsidRPr="00C97DB5">
        <w:rPr>
          <w:rFonts w:ascii="Times New Roman" w:hAnsi="Times New Roman"/>
          <w:b/>
          <w:i/>
          <w:sz w:val="24"/>
        </w:rPr>
        <w:t xml:space="preserve">An international satellite mission </w:t>
      </w:r>
      <w:r w:rsidR="004C21EF" w:rsidRPr="00C97DB5">
        <w:rPr>
          <w:rFonts w:ascii="Times New Roman" w:hAnsi="Times New Roman"/>
          <w:b/>
          <w:i/>
          <w:sz w:val="24"/>
        </w:rPr>
        <w:t>that</w:t>
      </w:r>
      <w:r w:rsidRPr="00C97DB5">
        <w:rPr>
          <w:rFonts w:ascii="Times New Roman" w:hAnsi="Times New Roman"/>
          <w:b/>
          <w:i/>
          <w:sz w:val="24"/>
        </w:rPr>
        <w:t xml:space="preserve"> unif</w:t>
      </w:r>
      <w:r w:rsidR="004C21EF" w:rsidRPr="00C97DB5">
        <w:rPr>
          <w:rFonts w:ascii="Times New Roman" w:hAnsi="Times New Roman"/>
          <w:b/>
          <w:i/>
          <w:sz w:val="24"/>
        </w:rPr>
        <w:t>ies</w:t>
      </w:r>
      <w:r w:rsidRPr="00C97DB5">
        <w:rPr>
          <w:rFonts w:ascii="Times New Roman" w:hAnsi="Times New Roman"/>
          <w:b/>
          <w:i/>
          <w:sz w:val="24"/>
        </w:rPr>
        <w:t xml:space="preserve"> and advance</w:t>
      </w:r>
      <w:r w:rsidR="004C21EF" w:rsidRPr="00C97DB5">
        <w:rPr>
          <w:rFonts w:ascii="Times New Roman" w:hAnsi="Times New Roman"/>
          <w:b/>
          <w:i/>
          <w:sz w:val="24"/>
        </w:rPr>
        <w:t>s</w:t>
      </w:r>
      <w:r w:rsidRPr="00C97DB5">
        <w:rPr>
          <w:rFonts w:ascii="Times New Roman" w:hAnsi="Times New Roman"/>
          <w:b/>
          <w:i/>
          <w:sz w:val="24"/>
        </w:rPr>
        <w:t xml:space="preserve"> precipitation measurements from space for scientific research and societal applications</w:t>
      </w:r>
    </w:p>
    <w:p w:rsidR="0049651D" w:rsidRPr="00C97DB5" w:rsidRDefault="0049651D" w:rsidP="00E26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Times New Roman" w:hAnsi="Times New Roman"/>
          <w:b/>
          <w:bCs/>
          <w:sz w:val="24"/>
        </w:rPr>
      </w:pPr>
    </w:p>
    <w:p w:rsidR="000D0B08" w:rsidRPr="00C97DB5" w:rsidRDefault="000D0B08" w:rsidP="00E26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Times New Roman" w:hAnsi="Times New Roman"/>
          <w:sz w:val="24"/>
        </w:rPr>
      </w:pPr>
      <w:r w:rsidRPr="00C97DB5">
        <w:rPr>
          <w:rFonts w:ascii="Times New Roman" w:hAnsi="Times New Roman"/>
          <w:b/>
          <w:bCs/>
          <w:sz w:val="24"/>
        </w:rPr>
        <w:t>Mission Overview (Short: For very brief introductions of the mission)</w:t>
      </w:r>
    </w:p>
    <w:p w:rsidR="000D0B08" w:rsidRPr="00C97DB5" w:rsidRDefault="000D0B08" w:rsidP="00E264A1">
      <w:pPr>
        <w:widowControl w:val="0"/>
        <w:autoSpaceDE w:val="0"/>
        <w:autoSpaceDN w:val="0"/>
        <w:adjustRightInd w:val="0"/>
        <w:contextualSpacing/>
        <w:rPr>
          <w:rFonts w:ascii="Times New Roman" w:hAnsi="Times New Roman"/>
          <w:sz w:val="24"/>
        </w:rPr>
      </w:pPr>
      <w:r w:rsidRPr="00C97DB5">
        <w:rPr>
          <w:rFonts w:ascii="Times New Roman" w:hAnsi="Times New Roman"/>
          <w:sz w:val="24"/>
        </w:rPr>
        <w:t>Global Precipitation Measurement (GPM) is an international satellite</w:t>
      </w:r>
      <w:r w:rsidR="00CB4799" w:rsidRPr="00C97DB5">
        <w:rPr>
          <w:rFonts w:ascii="Times New Roman" w:hAnsi="Times New Roman"/>
          <w:sz w:val="24"/>
        </w:rPr>
        <w:t xml:space="preserve"> mission</w:t>
      </w:r>
      <w:r w:rsidRPr="00C97DB5">
        <w:rPr>
          <w:rFonts w:ascii="Times New Roman" w:hAnsi="Times New Roman"/>
          <w:sz w:val="24"/>
        </w:rPr>
        <w:t xml:space="preserve"> that will</w:t>
      </w:r>
      <w:r w:rsidR="00CB4799" w:rsidRPr="00C97DB5">
        <w:rPr>
          <w:rFonts w:ascii="Times New Roman" w:hAnsi="Times New Roman"/>
          <w:sz w:val="24"/>
        </w:rPr>
        <w:t xml:space="preserve"> set a new standard for precipitation measurements from space</w:t>
      </w:r>
      <w:r w:rsidR="003E51E2" w:rsidRPr="00C97DB5">
        <w:rPr>
          <w:rFonts w:ascii="Times New Roman" w:hAnsi="Times New Roman"/>
          <w:sz w:val="24"/>
        </w:rPr>
        <w:t>,</w:t>
      </w:r>
      <w:r w:rsidR="00CB4799" w:rsidRPr="00C97DB5">
        <w:rPr>
          <w:rFonts w:ascii="Times New Roman" w:hAnsi="Times New Roman"/>
          <w:sz w:val="24"/>
        </w:rPr>
        <w:t xml:space="preserve"> </w:t>
      </w:r>
      <w:r w:rsidRPr="00C97DB5">
        <w:rPr>
          <w:rFonts w:ascii="Times New Roman" w:hAnsi="Times New Roman"/>
          <w:sz w:val="24"/>
        </w:rPr>
        <w:t>provid</w:t>
      </w:r>
      <w:r w:rsidR="003E51E2" w:rsidRPr="00C97DB5">
        <w:rPr>
          <w:rFonts w:ascii="Times New Roman" w:hAnsi="Times New Roman"/>
          <w:sz w:val="24"/>
        </w:rPr>
        <w:t>ing</w:t>
      </w:r>
      <w:r w:rsidRPr="00C97DB5">
        <w:rPr>
          <w:rFonts w:ascii="Times New Roman" w:hAnsi="Times New Roman"/>
          <w:sz w:val="24"/>
        </w:rPr>
        <w:t xml:space="preserve"> the next-g</w:t>
      </w:r>
      <w:r w:rsidRPr="00C97DB5">
        <w:rPr>
          <w:rFonts w:ascii="Times New Roman" w:hAnsi="Times New Roman"/>
          <w:color w:val="000001"/>
          <w:sz w:val="24"/>
        </w:rPr>
        <w:t xml:space="preserve">eneration observations of rain and snow </w:t>
      </w:r>
      <w:r w:rsidR="003E51E2" w:rsidRPr="00C97DB5">
        <w:rPr>
          <w:rFonts w:ascii="Times New Roman" w:hAnsi="Times New Roman"/>
          <w:color w:val="000001"/>
          <w:sz w:val="24"/>
        </w:rPr>
        <w:t xml:space="preserve">worldwide </w:t>
      </w:r>
      <w:r w:rsidRPr="00C97DB5">
        <w:rPr>
          <w:rFonts w:ascii="Times New Roman" w:hAnsi="Times New Roman"/>
          <w:color w:val="000001"/>
          <w:sz w:val="24"/>
        </w:rPr>
        <w:t xml:space="preserve">every three hours. </w:t>
      </w:r>
      <w:r w:rsidR="00CB4799" w:rsidRPr="00C97DB5">
        <w:rPr>
          <w:rFonts w:ascii="Times New Roman" w:hAnsi="Times New Roman"/>
          <w:color w:val="000001"/>
          <w:sz w:val="24"/>
        </w:rPr>
        <w:t xml:space="preserve">The </w:t>
      </w:r>
      <w:r w:rsidR="00C02315" w:rsidRPr="00C97DB5">
        <w:rPr>
          <w:rFonts w:ascii="Times New Roman" w:hAnsi="Times New Roman"/>
          <w:color w:val="000001"/>
          <w:sz w:val="24"/>
        </w:rPr>
        <w:t xml:space="preserve">GPM </w:t>
      </w:r>
      <w:r w:rsidR="00CB4799" w:rsidRPr="00C97DB5">
        <w:rPr>
          <w:rFonts w:ascii="Times New Roman" w:hAnsi="Times New Roman"/>
          <w:color w:val="000001"/>
          <w:sz w:val="24"/>
        </w:rPr>
        <w:t xml:space="preserve">mission </w:t>
      </w:r>
      <w:r w:rsidR="00A6210E" w:rsidRPr="00C97DB5">
        <w:rPr>
          <w:rFonts w:ascii="Times New Roman" w:hAnsi="Times New Roman"/>
          <w:color w:val="000001"/>
          <w:sz w:val="24"/>
        </w:rPr>
        <w:t xml:space="preserve">data </w:t>
      </w:r>
      <w:r w:rsidR="00CB4799" w:rsidRPr="00C97DB5">
        <w:rPr>
          <w:rFonts w:ascii="Times New Roman" w:hAnsi="Times New Roman"/>
          <w:color w:val="000001"/>
          <w:sz w:val="24"/>
        </w:rPr>
        <w:t>will</w:t>
      </w:r>
      <w:r w:rsidRPr="00C97DB5">
        <w:rPr>
          <w:rFonts w:ascii="Times New Roman" w:hAnsi="Times New Roman"/>
          <w:color w:val="000001"/>
          <w:sz w:val="24"/>
        </w:rPr>
        <w:t xml:space="preserve"> </w:t>
      </w:r>
      <w:r w:rsidRPr="00C97DB5">
        <w:rPr>
          <w:rFonts w:ascii="Times New Roman" w:hAnsi="Times New Roman"/>
          <w:sz w:val="24"/>
        </w:rPr>
        <w:t xml:space="preserve">advance our understanding of the water and energy cycles and extend </w:t>
      </w:r>
      <w:r w:rsidR="00CB4799" w:rsidRPr="00C97DB5">
        <w:rPr>
          <w:rFonts w:ascii="Times New Roman" w:hAnsi="Times New Roman"/>
          <w:sz w:val="24"/>
        </w:rPr>
        <w:t>the use</w:t>
      </w:r>
      <w:r w:rsidR="00BA56A1" w:rsidRPr="00C97DB5">
        <w:rPr>
          <w:rFonts w:ascii="Times New Roman" w:hAnsi="Times New Roman"/>
          <w:sz w:val="24"/>
        </w:rPr>
        <w:t xml:space="preserve"> of</w:t>
      </w:r>
      <w:r w:rsidRPr="00C97DB5">
        <w:rPr>
          <w:rFonts w:ascii="Times New Roman" w:hAnsi="Times New Roman"/>
          <w:sz w:val="24"/>
        </w:rPr>
        <w:t xml:space="preserve"> precipitation </w:t>
      </w:r>
      <w:r w:rsidR="00BA56A1" w:rsidRPr="00C97DB5">
        <w:rPr>
          <w:rFonts w:ascii="Times New Roman" w:hAnsi="Times New Roman"/>
          <w:sz w:val="24"/>
        </w:rPr>
        <w:t xml:space="preserve">data </w:t>
      </w:r>
      <w:r w:rsidRPr="00C97DB5">
        <w:rPr>
          <w:rFonts w:ascii="Times New Roman" w:hAnsi="Times New Roman"/>
          <w:sz w:val="24"/>
        </w:rPr>
        <w:t>to directly benefit society.</w:t>
      </w:r>
    </w:p>
    <w:p w:rsidR="000D0B08" w:rsidRPr="00C97DB5" w:rsidRDefault="000D0B08" w:rsidP="00E264A1">
      <w:pPr>
        <w:widowControl w:val="0"/>
        <w:autoSpaceDE w:val="0"/>
        <w:autoSpaceDN w:val="0"/>
        <w:adjustRightInd w:val="0"/>
        <w:contextualSpacing/>
        <w:rPr>
          <w:rFonts w:ascii="Times New Roman" w:hAnsi="Times New Roman"/>
          <w:sz w:val="24"/>
        </w:rPr>
      </w:pPr>
    </w:p>
    <w:p w:rsidR="000D0B08" w:rsidRPr="00C97DB5" w:rsidRDefault="000D0B08" w:rsidP="00C3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Times New Roman" w:hAnsi="Times New Roman"/>
          <w:sz w:val="24"/>
        </w:rPr>
      </w:pPr>
      <w:r w:rsidRPr="00C97DB5">
        <w:rPr>
          <w:rFonts w:ascii="Times New Roman" w:hAnsi="Times New Roman"/>
          <w:b/>
          <w:bCs/>
          <w:sz w:val="24"/>
        </w:rPr>
        <w:t>Mission Overview (Shorter: essentially a 1 sentence mission explanation)</w:t>
      </w:r>
    </w:p>
    <w:p w:rsidR="000D0B08" w:rsidRPr="00C97DB5" w:rsidRDefault="000D0B08" w:rsidP="00E264A1">
      <w:pPr>
        <w:widowControl w:val="0"/>
        <w:autoSpaceDE w:val="0"/>
        <w:autoSpaceDN w:val="0"/>
        <w:adjustRightInd w:val="0"/>
        <w:contextualSpacing/>
        <w:rPr>
          <w:rFonts w:ascii="Times New Roman" w:hAnsi="Times New Roman"/>
          <w:sz w:val="24"/>
        </w:rPr>
      </w:pPr>
      <w:r w:rsidRPr="00C97DB5">
        <w:rPr>
          <w:rFonts w:ascii="Times New Roman" w:hAnsi="Times New Roman"/>
          <w:sz w:val="24"/>
        </w:rPr>
        <w:t xml:space="preserve">The Global Precipitation Measurement (GPM) mission </w:t>
      </w:r>
      <w:r w:rsidR="0015314F" w:rsidRPr="00C97DB5">
        <w:rPr>
          <w:rFonts w:ascii="Times New Roman" w:hAnsi="Times New Roman"/>
          <w:sz w:val="24"/>
        </w:rPr>
        <w:t xml:space="preserve">will </w:t>
      </w:r>
      <w:r w:rsidRPr="00C97DB5">
        <w:rPr>
          <w:rFonts w:ascii="Times New Roman" w:hAnsi="Times New Roman"/>
          <w:sz w:val="24"/>
        </w:rPr>
        <w:t xml:space="preserve">provide </w:t>
      </w:r>
      <w:r w:rsidR="00C02315" w:rsidRPr="00C97DB5">
        <w:rPr>
          <w:rFonts w:ascii="Times New Roman" w:hAnsi="Times New Roman"/>
          <w:sz w:val="24"/>
        </w:rPr>
        <w:t>a new generation of</w:t>
      </w:r>
      <w:r w:rsidRPr="00C97DB5">
        <w:rPr>
          <w:rFonts w:ascii="Times New Roman" w:hAnsi="Times New Roman"/>
          <w:sz w:val="24"/>
        </w:rPr>
        <w:t xml:space="preserve"> satellite</w:t>
      </w:r>
      <w:r w:rsidRPr="00C97DB5">
        <w:rPr>
          <w:rFonts w:ascii="Times New Roman" w:hAnsi="Times New Roman"/>
          <w:color w:val="000001"/>
          <w:sz w:val="24"/>
        </w:rPr>
        <w:t xml:space="preserve"> observations of rain and snow </w:t>
      </w:r>
      <w:r w:rsidR="003E51E2" w:rsidRPr="00C97DB5">
        <w:rPr>
          <w:rFonts w:ascii="Times New Roman" w:hAnsi="Times New Roman"/>
          <w:color w:val="000001"/>
          <w:sz w:val="24"/>
        </w:rPr>
        <w:t>worldwide</w:t>
      </w:r>
      <w:r w:rsidRPr="00C97DB5">
        <w:rPr>
          <w:rFonts w:ascii="Times New Roman" w:hAnsi="Times New Roman"/>
          <w:color w:val="000001"/>
          <w:sz w:val="24"/>
        </w:rPr>
        <w:t xml:space="preserve"> every three hours for scientific research and societal benefits. </w:t>
      </w:r>
    </w:p>
    <w:p w:rsidR="000D0B08" w:rsidRPr="00C97DB5" w:rsidRDefault="000D0B08" w:rsidP="00E264A1">
      <w:pPr>
        <w:widowControl w:val="0"/>
        <w:autoSpaceDE w:val="0"/>
        <w:autoSpaceDN w:val="0"/>
        <w:adjustRightInd w:val="0"/>
        <w:contextualSpacing/>
        <w:rPr>
          <w:rFonts w:ascii="Times New Roman" w:hAnsi="Times New Roman"/>
          <w:sz w:val="24"/>
        </w:rPr>
      </w:pPr>
    </w:p>
    <w:p w:rsidR="000D0B08" w:rsidRPr="00C97DB5" w:rsidRDefault="000D0B08" w:rsidP="00E264A1">
      <w:pPr>
        <w:spacing w:before="0" w:beforeAutospacing="0" w:after="0" w:afterAutospacing="0"/>
        <w:rPr>
          <w:rFonts w:ascii="Times New Roman" w:hAnsi="Times New Roman"/>
          <w:b/>
          <w:color w:val="auto"/>
          <w:sz w:val="24"/>
        </w:rPr>
      </w:pPr>
      <w:r w:rsidRPr="00C97DB5">
        <w:rPr>
          <w:rFonts w:ascii="Times New Roman" w:hAnsi="Times New Roman"/>
          <w:b/>
          <w:color w:val="auto"/>
          <w:sz w:val="24"/>
        </w:rPr>
        <w:t>Mission Overview (Longer)</w:t>
      </w:r>
    </w:p>
    <w:p w:rsidR="000D0B08" w:rsidRPr="00C97DB5" w:rsidRDefault="000D0B08" w:rsidP="00E264A1">
      <w:pPr>
        <w:spacing w:before="0" w:beforeAutospacing="0" w:after="0" w:afterAutospacing="0"/>
        <w:rPr>
          <w:rFonts w:ascii="Times New Roman" w:hAnsi="Times New Roman"/>
          <w:color w:val="auto"/>
          <w:sz w:val="24"/>
        </w:rPr>
      </w:pPr>
    </w:p>
    <w:p w:rsidR="000D0B08" w:rsidRPr="00C97DB5" w:rsidRDefault="003E51E2" w:rsidP="00E264A1">
      <w:pPr>
        <w:spacing w:before="0" w:beforeAutospacing="0" w:after="0" w:afterAutospacing="0"/>
        <w:rPr>
          <w:rFonts w:ascii="Times New Roman" w:hAnsi="Times New Roman"/>
          <w:color w:val="auto"/>
          <w:sz w:val="24"/>
        </w:rPr>
      </w:pPr>
      <w:r w:rsidRPr="00C97DB5">
        <w:rPr>
          <w:rFonts w:ascii="Times New Roman" w:hAnsi="Times New Roman"/>
          <w:sz w:val="24"/>
        </w:rPr>
        <w:t xml:space="preserve">The Global Precipitation Measurement (GPM) is an international satellite mission </w:t>
      </w:r>
      <w:r w:rsidR="0054596D" w:rsidRPr="00C97DB5">
        <w:rPr>
          <w:rFonts w:ascii="Times New Roman" w:hAnsi="Times New Roman"/>
          <w:sz w:val="24"/>
        </w:rPr>
        <w:t xml:space="preserve">to </w:t>
      </w:r>
      <w:r w:rsidRPr="00C97DB5">
        <w:rPr>
          <w:rFonts w:ascii="Times New Roman" w:hAnsi="Times New Roman"/>
          <w:sz w:val="24"/>
        </w:rPr>
        <w:t>provid</w:t>
      </w:r>
      <w:r w:rsidR="0054596D" w:rsidRPr="00C97DB5">
        <w:rPr>
          <w:rFonts w:ascii="Times New Roman" w:hAnsi="Times New Roman"/>
          <w:sz w:val="24"/>
        </w:rPr>
        <w:t>e</w:t>
      </w:r>
      <w:r w:rsidRPr="00C97DB5">
        <w:rPr>
          <w:rFonts w:ascii="Times New Roman" w:hAnsi="Times New Roman"/>
          <w:sz w:val="24"/>
        </w:rPr>
        <w:t xml:space="preserve"> next-g</w:t>
      </w:r>
      <w:r w:rsidRPr="00C97DB5">
        <w:rPr>
          <w:rFonts w:ascii="Times New Roman" w:hAnsi="Times New Roman"/>
          <w:color w:val="000001"/>
          <w:sz w:val="24"/>
        </w:rPr>
        <w:t xml:space="preserve">eneration observations of rain and snow worldwide every three hours. </w:t>
      </w:r>
      <w:r w:rsidR="00F721AC" w:rsidRPr="00C97DB5">
        <w:rPr>
          <w:rFonts w:ascii="Times New Roman" w:hAnsi="Times New Roman"/>
          <w:color w:val="auto"/>
          <w:sz w:val="24"/>
        </w:rPr>
        <w:t>NASA and the Japan Aerospace Exploration Agency (JAXA) will launch</w:t>
      </w:r>
      <w:r w:rsidR="00192E51" w:rsidRPr="00C97DB5">
        <w:rPr>
          <w:rFonts w:ascii="Times New Roman" w:hAnsi="Times New Roman"/>
          <w:color w:val="auto"/>
          <w:sz w:val="24"/>
        </w:rPr>
        <w:t xml:space="preserve"> a “Core” s</w:t>
      </w:r>
      <w:r w:rsidR="00E111F4" w:rsidRPr="00C97DB5">
        <w:rPr>
          <w:rFonts w:ascii="Times New Roman" w:hAnsi="Times New Roman"/>
          <w:color w:val="auto"/>
          <w:sz w:val="24"/>
        </w:rPr>
        <w:t>atellite carr</w:t>
      </w:r>
      <w:r w:rsidR="00F721AC" w:rsidRPr="00C97DB5">
        <w:rPr>
          <w:rFonts w:ascii="Times New Roman" w:hAnsi="Times New Roman"/>
          <w:color w:val="auto"/>
          <w:sz w:val="24"/>
        </w:rPr>
        <w:t xml:space="preserve">ying </w:t>
      </w:r>
      <w:r w:rsidRPr="00C97DB5">
        <w:rPr>
          <w:rFonts w:ascii="Times New Roman" w:hAnsi="Times New Roman"/>
          <w:color w:val="auto"/>
          <w:sz w:val="24"/>
        </w:rPr>
        <w:t>advanced instruments</w:t>
      </w:r>
      <w:r w:rsidR="00743CCA" w:rsidRPr="00C97DB5">
        <w:rPr>
          <w:rFonts w:ascii="Times New Roman" w:hAnsi="Times New Roman"/>
          <w:color w:val="auto"/>
          <w:sz w:val="24"/>
        </w:rPr>
        <w:t xml:space="preserve"> </w:t>
      </w:r>
      <w:r w:rsidR="00F721AC" w:rsidRPr="00C97DB5">
        <w:rPr>
          <w:rFonts w:ascii="Times New Roman" w:hAnsi="Times New Roman"/>
          <w:color w:val="auto"/>
          <w:sz w:val="24"/>
        </w:rPr>
        <w:t>that will</w:t>
      </w:r>
      <w:r w:rsidR="00192E51" w:rsidRPr="00C97DB5">
        <w:rPr>
          <w:rFonts w:ascii="Times New Roman" w:hAnsi="Times New Roman"/>
          <w:color w:val="auto"/>
          <w:sz w:val="24"/>
        </w:rPr>
        <w:t xml:space="preserve"> set </w:t>
      </w:r>
      <w:r w:rsidR="00743CCA" w:rsidRPr="00C97DB5">
        <w:rPr>
          <w:rFonts w:ascii="Times New Roman" w:hAnsi="Times New Roman"/>
          <w:color w:val="auto"/>
          <w:sz w:val="24"/>
        </w:rPr>
        <w:t xml:space="preserve">a </w:t>
      </w:r>
      <w:r w:rsidR="00192E51" w:rsidRPr="00C97DB5">
        <w:rPr>
          <w:rFonts w:ascii="Times New Roman" w:hAnsi="Times New Roman"/>
          <w:color w:val="auto"/>
          <w:sz w:val="24"/>
        </w:rPr>
        <w:t>new</w:t>
      </w:r>
      <w:r w:rsidR="00E111F4" w:rsidRPr="00C97DB5">
        <w:rPr>
          <w:rFonts w:ascii="Times New Roman" w:hAnsi="Times New Roman"/>
          <w:color w:val="auto"/>
          <w:sz w:val="24"/>
        </w:rPr>
        <w:t xml:space="preserve"> </w:t>
      </w:r>
      <w:r w:rsidR="0054596D" w:rsidRPr="00C97DB5">
        <w:rPr>
          <w:rFonts w:ascii="Times New Roman" w:hAnsi="Times New Roman"/>
          <w:color w:val="auto"/>
          <w:sz w:val="24"/>
        </w:rPr>
        <w:t>standard</w:t>
      </w:r>
      <w:r w:rsidR="00743CCA" w:rsidRPr="00C97DB5">
        <w:rPr>
          <w:rFonts w:ascii="Times New Roman" w:hAnsi="Times New Roman"/>
          <w:color w:val="auto"/>
          <w:sz w:val="24"/>
        </w:rPr>
        <w:t xml:space="preserve"> </w:t>
      </w:r>
      <w:r w:rsidR="00192E51" w:rsidRPr="00C97DB5">
        <w:rPr>
          <w:rFonts w:ascii="Times New Roman" w:hAnsi="Times New Roman"/>
          <w:color w:val="auto"/>
          <w:sz w:val="24"/>
        </w:rPr>
        <w:t xml:space="preserve">for </w:t>
      </w:r>
      <w:r w:rsidR="00743CCA" w:rsidRPr="00C97DB5">
        <w:rPr>
          <w:rFonts w:ascii="Times New Roman" w:hAnsi="Times New Roman"/>
          <w:color w:val="auto"/>
          <w:sz w:val="24"/>
        </w:rPr>
        <w:t xml:space="preserve">precipitation measurements </w:t>
      </w:r>
      <w:r w:rsidR="00E111F4" w:rsidRPr="00C97DB5">
        <w:rPr>
          <w:rFonts w:ascii="Times New Roman" w:hAnsi="Times New Roman"/>
          <w:color w:val="auto"/>
          <w:sz w:val="24"/>
        </w:rPr>
        <w:t>from space</w:t>
      </w:r>
      <w:r w:rsidR="00F721AC" w:rsidRPr="00C97DB5">
        <w:rPr>
          <w:rFonts w:ascii="Times New Roman" w:hAnsi="Times New Roman"/>
          <w:color w:val="auto"/>
          <w:sz w:val="24"/>
        </w:rPr>
        <w:t xml:space="preserve">. </w:t>
      </w:r>
      <w:r w:rsidR="0054596D" w:rsidRPr="00C97DB5">
        <w:rPr>
          <w:rFonts w:ascii="Times New Roman" w:hAnsi="Times New Roman"/>
          <w:color w:val="auto"/>
          <w:sz w:val="24"/>
        </w:rPr>
        <w:t>The data they provide</w:t>
      </w:r>
      <w:r w:rsidR="00F721AC" w:rsidRPr="00C97DB5">
        <w:rPr>
          <w:rFonts w:ascii="Times New Roman" w:hAnsi="Times New Roman"/>
          <w:color w:val="auto"/>
          <w:sz w:val="24"/>
        </w:rPr>
        <w:t xml:space="preserve"> will</w:t>
      </w:r>
      <w:r w:rsidR="005F46DC" w:rsidRPr="00C97DB5">
        <w:rPr>
          <w:rFonts w:ascii="Times New Roman" w:hAnsi="Times New Roman"/>
          <w:color w:val="auto"/>
          <w:sz w:val="24"/>
        </w:rPr>
        <w:t xml:space="preserve"> be used </w:t>
      </w:r>
      <w:r w:rsidR="00DE2524" w:rsidRPr="00C97DB5">
        <w:rPr>
          <w:rFonts w:ascii="Times New Roman" w:hAnsi="Times New Roman"/>
          <w:color w:val="auto"/>
          <w:sz w:val="24"/>
        </w:rPr>
        <w:t>to</w:t>
      </w:r>
      <w:r w:rsidR="00E111F4" w:rsidRPr="00C97DB5">
        <w:rPr>
          <w:rFonts w:ascii="Times New Roman" w:hAnsi="Times New Roman"/>
          <w:color w:val="auto"/>
          <w:sz w:val="24"/>
        </w:rPr>
        <w:t xml:space="preserve"> </w:t>
      </w:r>
      <w:r w:rsidR="00192E51" w:rsidRPr="00C97DB5">
        <w:rPr>
          <w:rFonts w:ascii="Times New Roman" w:hAnsi="Times New Roman"/>
          <w:color w:val="auto"/>
          <w:sz w:val="24"/>
        </w:rPr>
        <w:t>unify</w:t>
      </w:r>
      <w:r w:rsidR="00F721AC" w:rsidRPr="00C97DB5">
        <w:rPr>
          <w:rFonts w:ascii="Times New Roman" w:hAnsi="Times New Roman"/>
          <w:color w:val="auto"/>
          <w:sz w:val="24"/>
        </w:rPr>
        <w:t xml:space="preserve"> </w:t>
      </w:r>
      <w:r w:rsidR="00E111F4" w:rsidRPr="00C97DB5">
        <w:rPr>
          <w:rFonts w:ascii="Times New Roman" w:hAnsi="Times New Roman"/>
          <w:color w:val="auto"/>
          <w:sz w:val="24"/>
        </w:rPr>
        <w:t xml:space="preserve">precipitation </w:t>
      </w:r>
      <w:r w:rsidR="00F721AC" w:rsidRPr="00C97DB5">
        <w:rPr>
          <w:rFonts w:ascii="Times New Roman" w:hAnsi="Times New Roman"/>
          <w:color w:val="auto"/>
          <w:sz w:val="24"/>
        </w:rPr>
        <w:t>measurement</w:t>
      </w:r>
      <w:r w:rsidR="00E111F4" w:rsidRPr="00C97DB5">
        <w:rPr>
          <w:rFonts w:ascii="Times New Roman" w:hAnsi="Times New Roman"/>
          <w:color w:val="auto"/>
          <w:sz w:val="24"/>
        </w:rPr>
        <w:t>s made by</w:t>
      </w:r>
      <w:r w:rsidR="00743CCA" w:rsidRPr="00C97DB5">
        <w:rPr>
          <w:rFonts w:ascii="Times New Roman" w:hAnsi="Times New Roman"/>
          <w:color w:val="auto"/>
          <w:sz w:val="24"/>
        </w:rPr>
        <w:t xml:space="preserve"> a</w:t>
      </w:r>
      <w:r w:rsidR="00E111F4" w:rsidRPr="00C97DB5">
        <w:rPr>
          <w:rFonts w:ascii="Times New Roman" w:hAnsi="Times New Roman"/>
          <w:color w:val="auto"/>
          <w:sz w:val="24"/>
        </w:rPr>
        <w:t xml:space="preserve">n </w:t>
      </w:r>
      <w:r w:rsidR="00553D40" w:rsidRPr="00C97DB5">
        <w:rPr>
          <w:rFonts w:ascii="Times New Roman" w:hAnsi="Times New Roman"/>
          <w:color w:val="auto"/>
          <w:sz w:val="24"/>
        </w:rPr>
        <w:t>international network of partner satellites</w:t>
      </w:r>
      <w:r w:rsidR="0054596D" w:rsidRPr="00C97DB5">
        <w:rPr>
          <w:rFonts w:ascii="Times New Roman" w:hAnsi="Times New Roman"/>
          <w:color w:val="auto"/>
          <w:sz w:val="24"/>
        </w:rPr>
        <w:t xml:space="preserve"> to quantify</w:t>
      </w:r>
      <w:r w:rsidR="005F46DC" w:rsidRPr="00C97DB5">
        <w:rPr>
          <w:rFonts w:ascii="Times New Roman" w:hAnsi="Times New Roman"/>
          <w:color w:val="auto"/>
          <w:sz w:val="24"/>
        </w:rPr>
        <w:t xml:space="preserve"> </w:t>
      </w:r>
      <w:r w:rsidR="00462FF2" w:rsidRPr="00C97DB5">
        <w:rPr>
          <w:rFonts w:ascii="Times New Roman" w:hAnsi="Times New Roman"/>
          <w:color w:val="auto"/>
          <w:sz w:val="24"/>
        </w:rPr>
        <w:t xml:space="preserve">when, </w:t>
      </w:r>
      <w:r w:rsidR="005F46DC" w:rsidRPr="00C97DB5">
        <w:rPr>
          <w:rFonts w:ascii="Times New Roman" w:hAnsi="Times New Roman"/>
          <w:color w:val="auto"/>
          <w:sz w:val="24"/>
        </w:rPr>
        <w:t>where</w:t>
      </w:r>
      <w:r w:rsidR="003E0CFA" w:rsidRPr="00C97DB5">
        <w:rPr>
          <w:rFonts w:ascii="Times New Roman" w:hAnsi="Times New Roman"/>
          <w:color w:val="auto"/>
          <w:sz w:val="24"/>
        </w:rPr>
        <w:t>,</w:t>
      </w:r>
      <w:r w:rsidR="005F46DC" w:rsidRPr="00C97DB5">
        <w:rPr>
          <w:rFonts w:ascii="Times New Roman" w:hAnsi="Times New Roman"/>
          <w:color w:val="auto"/>
          <w:sz w:val="24"/>
        </w:rPr>
        <w:t xml:space="preserve"> and how much</w:t>
      </w:r>
      <w:r w:rsidR="0054596D" w:rsidRPr="00C97DB5">
        <w:rPr>
          <w:rFonts w:ascii="Times New Roman" w:hAnsi="Times New Roman"/>
          <w:color w:val="auto"/>
          <w:sz w:val="24"/>
        </w:rPr>
        <w:t xml:space="preserve"> </w:t>
      </w:r>
      <w:r w:rsidR="00745E9F" w:rsidRPr="00C97DB5">
        <w:rPr>
          <w:rFonts w:ascii="Times New Roman" w:hAnsi="Times New Roman"/>
          <w:color w:val="auto"/>
          <w:sz w:val="24"/>
        </w:rPr>
        <w:t xml:space="preserve">it </w:t>
      </w:r>
      <w:r w:rsidR="0054596D" w:rsidRPr="00C97DB5">
        <w:rPr>
          <w:rFonts w:ascii="Times New Roman" w:hAnsi="Times New Roman"/>
          <w:color w:val="auto"/>
          <w:sz w:val="24"/>
        </w:rPr>
        <w:t>rain</w:t>
      </w:r>
      <w:r w:rsidR="00745E9F" w:rsidRPr="00C97DB5">
        <w:rPr>
          <w:rFonts w:ascii="Times New Roman" w:hAnsi="Times New Roman"/>
          <w:color w:val="auto"/>
          <w:sz w:val="24"/>
        </w:rPr>
        <w:t>s or</w:t>
      </w:r>
      <w:r w:rsidR="0054596D" w:rsidRPr="00C97DB5">
        <w:rPr>
          <w:rFonts w:ascii="Times New Roman" w:hAnsi="Times New Roman"/>
          <w:color w:val="auto"/>
          <w:sz w:val="24"/>
        </w:rPr>
        <w:t xml:space="preserve"> snow</w:t>
      </w:r>
      <w:r w:rsidR="00462FF2" w:rsidRPr="00C97DB5">
        <w:rPr>
          <w:rFonts w:ascii="Times New Roman" w:hAnsi="Times New Roman"/>
          <w:color w:val="auto"/>
          <w:sz w:val="24"/>
        </w:rPr>
        <w:t xml:space="preserve">s </w:t>
      </w:r>
      <w:r w:rsidR="005F46DC" w:rsidRPr="00C97DB5">
        <w:rPr>
          <w:rFonts w:ascii="Times New Roman" w:hAnsi="Times New Roman"/>
          <w:color w:val="auto"/>
          <w:sz w:val="24"/>
        </w:rPr>
        <w:t>around</w:t>
      </w:r>
      <w:r w:rsidR="00737126" w:rsidRPr="00C97DB5">
        <w:rPr>
          <w:rFonts w:ascii="Times New Roman" w:hAnsi="Times New Roman"/>
          <w:color w:val="auto"/>
          <w:sz w:val="24"/>
        </w:rPr>
        <w:t xml:space="preserve"> the world</w:t>
      </w:r>
      <w:r w:rsidR="005F46DC" w:rsidRPr="00C97DB5">
        <w:rPr>
          <w:rFonts w:ascii="Times New Roman" w:hAnsi="Times New Roman"/>
          <w:color w:val="auto"/>
          <w:sz w:val="24"/>
        </w:rPr>
        <w:t xml:space="preserve">. </w:t>
      </w:r>
    </w:p>
    <w:p w:rsidR="000D0B08" w:rsidRPr="00C97DB5" w:rsidRDefault="00D26814" w:rsidP="00E264A1">
      <w:pPr>
        <w:rPr>
          <w:rFonts w:ascii="Times New Roman" w:hAnsi="Times New Roman"/>
          <w:color w:val="auto"/>
          <w:sz w:val="24"/>
        </w:rPr>
      </w:pPr>
      <w:r w:rsidRPr="00C97DB5">
        <w:rPr>
          <w:rFonts w:ascii="Times New Roman" w:hAnsi="Times New Roman"/>
          <w:color w:val="auto"/>
          <w:sz w:val="24"/>
        </w:rPr>
        <w:t>T</w:t>
      </w:r>
      <w:r w:rsidR="000D0B08" w:rsidRPr="00C97DB5">
        <w:rPr>
          <w:rFonts w:ascii="Times New Roman" w:hAnsi="Times New Roman"/>
          <w:color w:val="auto"/>
          <w:sz w:val="24"/>
        </w:rPr>
        <w:t>he GPM mission will help advance our understanding of Earth's water and energy cycles, improve the forecasting of extreme events that cause natural disasters, and extend current</w:t>
      </w:r>
      <w:r w:rsidRPr="00C97DB5">
        <w:rPr>
          <w:rFonts w:ascii="Times New Roman" w:hAnsi="Times New Roman"/>
          <w:color w:val="auto"/>
          <w:sz w:val="24"/>
        </w:rPr>
        <w:t xml:space="preserve"> </w:t>
      </w:r>
      <w:r w:rsidR="000D0B08" w:rsidRPr="00C97DB5">
        <w:rPr>
          <w:rFonts w:ascii="Times New Roman" w:hAnsi="Times New Roman"/>
          <w:color w:val="auto"/>
          <w:sz w:val="24"/>
        </w:rPr>
        <w:t xml:space="preserve">capabilities </w:t>
      </w:r>
      <w:r w:rsidR="00813229">
        <w:rPr>
          <w:rFonts w:ascii="Times New Roman" w:hAnsi="Times New Roman"/>
          <w:color w:val="auto"/>
          <w:sz w:val="24"/>
        </w:rPr>
        <w:t>of using satellite precipitation information</w:t>
      </w:r>
      <w:r w:rsidR="000D0B08" w:rsidRPr="00C97DB5">
        <w:rPr>
          <w:rFonts w:ascii="Times New Roman" w:hAnsi="Times New Roman"/>
          <w:color w:val="auto"/>
          <w:sz w:val="24"/>
        </w:rPr>
        <w:t xml:space="preserve"> to directly benefit society. </w:t>
      </w:r>
    </w:p>
    <w:p w:rsidR="000D0B08" w:rsidRPr="00C97DB5" w:rsidRDefault="000D0B08" w:rsidP="00E264A1">
      <w:pPr>
        <w:rPr>
          <w:rFonts w:ascii="Times New Roman" w:hAnsi="Times New Roman"/>
          <w:color w:val="auto"/>
          <w:sz w:val="24"/>
        </w:rPr>
      </w:pPr>
      <w:r w:rsidRPr="00C97DB5">
        <w:rPr>
          <w:rFonts w:ascii="Times New Roman" w:hAnsi="Times New Roman"/>
          <w:b/>
          <w:bCs/>
          <w:color w:val="auto"/>
          <w:sz w:val="24"/>
        </w:rPr>
        <w:t xml:space="preserve">GPM: Building on TRMM’s Legacy </w:t>
      </w:r>
    </w:p>
    <w:p w:rsidR="000D0B08" w:rsidRPr="00C97DB5" w:rsidRDefault="000D0B08" w:rsidP="00E264A1">
      <w:pPr>
        <w:rPr>
          <w:rFonts w:ascii="Times New Roman" w:hAnsi="Times New Roman"/>
          <w:color w:val="auto"/>
          <w:sz w:val="24"/>
        </w:rPr>
      </w:pPr>
      <w:r w:rsidRPr="00C97DB5">
        <w:rPr>
          <w:rFonts w:ascii="Times New Roman" w:hAnsi="Times New Roman"/>
          <w:color w:val="auto"/>
          <w:sz w:val="24"/>
        </w:rPr>
        <w:t xml:space="preserve">The </w:t>
      </w:r>
      <w:hyperlink r:id="rId6" w:history="1">
        <w:r w:rsidRPr="00C97DB5">
          <w:rPr>
            <w:rFonts w:ascii="Times New Roman" w:hAnsi="Times New Roman"/>
            <w:color w:val="0000FF"/>
            <w:sz w:val="24"/>
            <w:u w:val="single"/>
          </w:rPr>
          <w:t>Tropical Rainfall Measuring Mission</w:t>
        </w:r>
      </w:hyperlink>
      <w:r w:rsidRPr="00C97DB5">
        <w:rPr>
          <w:rFonts w:ascii="Times New Roman" w:hAnsi="Times New Roman"/>
          <w:color w:val="auto"/>
          <w:sz w:val="24"/>
        </w:rPr>
        <w:t xml:space="preserve"> (TRMM), launched in 1997, measures moderate and heavy rainfall in the tropics. TRMM has shown the importance of taking measurements at different times of day to improve observations</w:t>
      </w:r>
      <w:r w:rsidR="0015314F" w:rsidRPr="00C97DB5">
        <w:rPr>
          <w:rFonts w:ascii="Times New Roman" w:hAnsi="Times New Roman"/>
          <w:color w:val="auto"/>
          <w:sz w:val="24"/>
        </w:rPr>
        <w:t xml:space="preserve"> of</w:t>
      </w:r>
      <w:r w:rsidRPr="00C97DB5">
        <w:rPr>
          <w:rFonts w:ascii="Times New Roman" w:hAnsi="Times New Roman"/>
          <w:color w:val="auto"/>
          <w:sz w:val="24"/>
        </w:rPr>
        <w:t xml:space="preserve"> weather systems and real-time monitoring of hurricanes. The GPM Core Observatory will continue this sampling strategy, but will extend the observations to higher latitudes, covering the globe from the Antarctic Circle to the Arctic Circle.</w:t>
      </w:r>
    </w:p>
    <w:p w:rsidR="00F938DE" w:rsidRPr="004662BD" w:rsidRDefault="000D0B08" w:rsidP="004662BD">
      <w:pPr>
        <w:spacing w:before="0" w:beforeAutospacing="0" w:after="0" w:afterAutospacing="0"/>
        <w:rPr>
          <w:rFonts w:ascii="Times New Roman" w:hAnsi="Times New Roman"/>
          <w:color w:val="auto"/>
          <w:sz w:val="24"/>
        </w:rPr>
      </w:pPr>
      <w:r w:rsidRPr="00C97DB5">
        <w:rPr>
          <w:rFonts w:ascii="Times New Roman" w:hAnsi="Times New Roman"/>
          <w:color w:val="auto"/>
          <w:sz w:val="24"/>
        </w:rPr>
        <w:t xml:space="preserve">The design of the GPM Core Observatory is an advancement of TRMM’s highly successful rain-sensing package, which uses an active radar capable of providing information on precipitation particles, layer-by-layer, within clouds, and a passive microwave imager capable of sensing the total precipitation within all cloud layers. Since light rain and falling snow account for a significant fraction of precipitation occurrence in middle and high latitudes, the GPM instruments extend the capabilities of the TRMM sensors to detect falling snow, measure light </w:t>
      </w:r>
      <w:r w:rsidRPr="00C97DB5">
        <w:rPr>
          <w:rFonts w:ascii="Times New Roman" w:hAnsi="Times New Roman"/>
          <w:color w:val="auto"/>
          <w:sz w:val="24"/>
        </w:rPr>
        <w:lastRenderedPageBreak/>
        <w:t xml:space="preserve">rain, and </w:t>
      </w:r>
      <w:r w:rsidR="00244DFB">
        <w:rPr>
          <w:rFonts w:ascii="Times New Roman" w:hAnsi="Times New Roman"/>
          <w:color w:val="auto"/>
          <w:sz w:val="24"/>
        </w:rPr>
        <w:t>provide, for the first time, quantitative</w:t>
      </w:r>
      <w:r w:rsidRPr="00C97DB5">
        <w:rPr>
          <w:rFonts w:ascii="Times New Roman" w:hAnsi="Times New Roman"/>
          <w:color w:val="auto"/>
          <w:sz w:val="24"/>
        </w:rPr>
        <w:t xml:space="preserve"> estimates of </w:t>
      </w:r>
      <w:r w:rsidR="00244DFB">
        <w:rPr>
          <w:rFonts w:ascii="Times New Roman" w:hAnsi="Times New Roman"/>
          <w:color w:val="auto"/>
          <w:sz w:val="24"/>
        </w:rPr>
        <w:t>microphysical properties of</w:t>
      </w:r>
      <w:r w:rsidRPr="00C97DB5">
        <w:rPr>
          <w:rFonts w:ascii="Times New Roman" w:hAnsi="Times New Roman"/>
          <w:color w:val="auto"/>
          <w:sz w:val="24"/>
        </w:rPr>
        <w:t xml:space="preserve"> precipitation particle</w:t>
      </w:r>
      <w:r w:rsidR="00244DFB">
        <w:rPr>
          <w:rFonts w:ascii="Times New Roman" w:hAnsi="Times New Roman"/>
          <w:color w:val="auto"/>
          <w:sz w:val="24"/>
        </w:rPr>
        <w:t>s.</w:t>
      </w:r>
    </w:p>
    <w:p w:rsidR="000D0B08" w:rsidRPr="00C97DB5" w:rsidRDefault="000D0B08" w:rsidP="00E20FBC">
      <w:pPr>
        <w:rPr>
          <w:rFonts w:ascii="Times New Roman" w:hAnsi="Times New Roman"/>
          <w:b/>
          <w:sz w:val="24"/>
        </w:rPr>
      </w:pPr>
      <w:r w:rsidRPr="00C97DB5">
        <w:rPr>
          <w:rFonts w:ascii="Times New Roman" w:hAnsi="Times New Roman"/>
          <w:b/>
          <w:sz w:val="24"/>
        </w:rPr>
        <w:t xml:space="preserve">GPM Core Observatory </w:t>
      </w:r>
    </w:p>
    <w:p w:rsidR="000D0B08" w:rsidRPr="00C97DB5" w:rsidRDefault="000D0B08" w:rsidP="004D744E">
      <w:pPr>
        <w:rPr>
          <w:rFonts w:ascii="Times New Roman" w:hAnsi="Times New Roman"/>
          <w:sz w:val="24"/>
        </w:rPr>
      </w:pPr>
      <w:r w:rsidRPr="00C97DB5">
        <w:rPr>
          <w:rFonts w:ascii="Times New Roman" w:hAnsi="Times New Roman"/>
          <w:color w:val="000001"/>
          <w:sz w:val="24"/>
        </w:rPr>
        <w:t>The foundation of the GPM mission is the Core Observatory satellite</w:t>
      </w:r>
      <w:r w:rsidR="002A2188" w:rsidRPr="00C97DB5">
        <w:rPr>
          <w:rFonts w:ascii="Times New Roman" w:hAnsi="Times New Roman"/>
          <w:color w:val="000001"/>
          <w:sz w:val="24"/>
        </w:rPr>
        <w:t xml:space="preserve"> provided by NASA and JAXA</w:t>
      </w:r>
      <w:r w:rsidRPr="00C97DB5">
        <w:rPr>
          <w:rFonts w:ascii="Times New Roman" w:hAnsi="Times New Roman"/>
          <w:color w:val="000001"/>
          <w:sz w:val="24"/>
        </w:rPr>
        <w:t xml:space="preserve">. Data collected from the Core satellite serves as a reference standard that will unify precipitation measurements from research and operational satellites launched by </w:t>
      </w:r>
      <w:r w:rsidR="008776D2" w:rsidRPr="00C97DB5">
        <w:rPr>
          <w:rFonts w:ascii="Times New Roman" w:hAnsi="Times New Roman"/>
          <w:color w:val="000001"/>
          <w:sz w:val="24"/>
        </w:rPr>
        <w:t xml:space="preserve">a consortium of </w:t>
      </w:r>
      <w:r w:rsidRPr="00C97DB5">
        <w:rPr>
          <w:rFonts w:ascii="Times New Roman" w:hAnsi="Times New Roman"/>
          <w:color w:val="000001"/>
          <w:sz w:val="24"/>
        </w:rPr>
        <w:t>GPM partners</w:t>
      </w:r>
      <w:r w:rsidR="008776D2" w:rsidRPr="00C97DB5">
        <w:rPr>
          <w:rFonts w:ascii="Times New Roman" w:hAnsi="Times New Roman"/>
          <w:color w:val="000001"/>
          <w:sz w:val="24"/>
        </w:rPr>
        <w:t xml:space="preserve"> in </w:t>
      </w:r>
      <w:r w:rsidR="001F6AC1" w:rsidRPr="00C97DB5">
        <w:rPr>
          <w:rFonts w:ascii="Times New Roman" w:hAnsi="Times New Roman"/>
          <w:color w:val="000001"/>
          <w:sz w:val="24"/>
        </w:rPr>
        <w:t xml:space="preserve">the United States, Japan, </w:t>
      </w:r>
      <w:r w:rsidR="008776D2" w:rsidRPr="00C97DB5">
        <w:rPr>
          <w:rFonts w:ascii="Times New Roman" w:hAnsi="Times New Roman"/>
          <w:color w:val="000001"/>
          <w:sz w:val="24"/>
        </w:rPr>
        <w:t xml:space="preserve">France, India, </w:t>
      </w:r>
      <w:r w:rsidR="001F6AC1" w:rsidRPr="00C97DB5">
        <w:rPr>
          <w:rFonts w:ascii="Times New Roman" w:hAnsi="Times New Roman"/>
          <w:color w:val="000001"/>
          <w:sz w:val="24"/>
        </w:rPr>
        <w:t xml:space="preserve">and </w:t>
      </w:r>
      <w:r w:rsidR="008776D2" w:rsidRPr="00C97DB5">
        <w:rPr>
          <w:rFonts w:ascii="Times New Roman" w:hAnsi="Times New Roman"/>
          <w:color w:val="000001"/>
          <w:sz w:val="24"/>
        </w:rPr>
        <w:t>Europe</w:t>
      </w:r>
      <w:r w:rsidR="001F6AC1" w:rsidRPr="00C97DB5">
        <w:rPr>
          <w:rFonts w:ascii="Times New Roman" w:hAnsi="Times New Roman"/>
          <w:color w:val="000001"/>
          <w:sz w:val="24"/>
        </w:rPr>
        <w:t>.</w:t>
      </w:r>
      <w:r w:rsidR="008776D2" w:rsidRPr="00C97DB5">
        <w:rPr>
          <w:rFonts w:ascii="Times New Roman" w:hAnsi="Times New Roman"/>
          <w:color w:val="000001"/>
          <w:sz w:val="24"/>
        </w:rPr>
        <w:t xml:space="preserve"> </w:t>
      </w:r>
      <w:r w:rsidR="0028430D" w:rsidRPr="00C97DB5">
        <w:rPr>
          <w:rFonts w:ascii="Times New Roman" w:hAnsi="Times New Roman"/>
          <w:color w:val="auto"/>
          <w:sz w:val="24"/>
        </w:rPr>
        <w:t xml:space="preserve">The GPM constellation </w:t>
      </w:r>
      <w:r w:rsidR="00AA1ACD">
        <w:rPr>
          <w:rFonts w:ascii="Times New Roman" w:hAnsi="Times New Roman"/>
          <w:color w:val="auto"/>
          <w:sz w:val="24"/>
        </w:rPr>
        <w:t xml:space="preserve">of </w:t>
      </w:r>
      <w:r w:rsidR="0028430D" w:rsidRPr="00C97DB5">
        <w:rPr>
          <w:rFonts w:ascii="Times New Roman" w:hAnsi="Times New Roman"/>
          <w:color w:val="auto"/>
          <w:sz w:val="24"/>
        </w:rPr>
        <w:t xml:space="preserve">satellites can observe </w:t>
      </w:r>
      <w:r w:rsidR="001F6AC1" w:rsidRPr="00C97DB5">
        <w:rPr>
          <w:rFonts w:ascii="Times New Roman" w:hAnsi="Times New Roman"/>
          <w:color w:val="auto"/>
          <w:sz w:val="24"/>
        </w:rPr>
        <w:t>precipitation</w:t>
      </w:r>
      <w:r w:rsidR="0028430D" w:rsidRPr="00C97DB5">
        <w:rPr>
          <w:rFonts w:ascii="Times New Roman" w:hAnsi="Times New Roman"/>
          <w:color w:val="auto"/>
          <w:sz w:val="24"/>
        </w:rPr>
        <w:t xml:space="preserve"> over the entire globe every 2-3 hours.</w:t>
      </w:r>
      <w:r w:rsidR="0049651D" w:rsidRPr="00C97DB5">
        <w:rPr>
          <w:rFonts w:ascii="Times New Roman" w:hAnsi="Times New Roman"/>
          <w:color w:val="auto"/>
          <w:sz w:val="24"/>
        </w:rPr>
        <w:t xml:space="preserve"> </w:t>
      </w:r>
      <w:r w:rsidRPr="00C97DB5">
        <w:rPr>
          <w:rFonts w:ascii="Times New Roman" w:hAnsi="Times New Roman"/>
          <w:color w:val="000001"/>
          <w:sz w:val="24"/>
        </w:rPr>
        <w:t xml:space="preserve">The Core satellite will measure </w:t>
      </w:r>
      <w:r w:rsidR="001F6AC1" w:rsidRPr="00C97DB5">
        <w:rPr>
          <w:rFonts w:ascii="Times New Roman" w:hAnsi="Times New Roman"/>
          <w:color w:val="000001"/>
          <w:sz w:val="24"/>
        </w:rPr>
        <w:t xml:space="preserve">rain and snow </w:t>
      </w:r>
      <w:r w:rsidRPr="00C97DB5">
        <w:rPr>
          <w:rFonts w:ascii="Times New Roman" w:hAnsi="Times New Roman"/>
          <w:color w:val="000001"/>
          <w:sz w:val="24"/>
        </w:rPr>
        <w:t xml:space="preserve">using </w:t>
      </w:r>
      <w:r w:rsidRPr="00C97DB5">
        <w:rPr>
          <w:rFonts w:ascii="Times New Roman" w:hAnsi="Times New Roman"/>
          <w:sz w:val="24"/>
        </w:rPr>
        <w:t xml:space="preserve">two science instruments: </w:t>
      </w:r>
      <w:r w:rsidRPr="00C97DB5">
        <w:rPr>
          <w:rFonts w:ascii="Times New Roman" w:hAnsi="Times New Roman"/>
          <w:color w:val="auto"/>
          <w:sz w:val="24"/>
        </w:rPr>
        <w:t xml:space="preserve">the </w:t>
      </w:r>
      <w:hyperlink r:id="rId7" w:history="1">
        <w:r w:rsidRPr="00C97DB5">
          <w:rPr>
            <w:rFonts w:ascii="Times New Roman" w:hAnsi="Times New Roman"/>
            <w:color w:val="0000FF"/>
            <w:sz w:val="24"/>
            <w:u w:val="single"/>
          </w:rPr>
          <w:t>GPM Microwave Imager</w:t>
        </w:r>
      </w:hyperlink>
      <w:r w:rsidRPr="00C97DB5">
        <w:rPr>
          <w:rFonts w:ascii="Times New Roman" w:hAnsi="Times New Roman"/>
          <w:color w:val="auto"/>
          <w:sz w:val="24"/>
        </w:rPr>
        <w:t xml:space="preserve"> (GMI) and the </w:t>
      </w:r>
      <w:hyperlink r:id="rId8" w:history="1">
        <w:r w:rsidRPr="00C97DB5">
          <w:rPr>
            <w:rFonts w:ascii="Times New Roman" w:hAnsi="Times New Roman"/>
            <w:color w:val="0000FF"/>
            <w:sz w:val="24"/>
            <w:u w:val="single"/>
          </w:rPr>
          <w:t>Dual-frequency Precipitation Radar</w:t>
        </w:r>
      </w:hyperlink>
      <w:r w:rsidRPr="00C97DB5">
        <w:rPr>
          <w:rFonts w:ascii="Times New Roman" w:hAnsi="Times New Roman"/>
          <w:color w:val="auto"/>
          <w:sz w:val="24"/>
        </w:rPr>
        <w:t xml:space="preserve"> (DPR). </w:t>
      </w:r>
      <w:r w:rsidR="004662BD" w:rsidRPr="00124BDC">
        <w:rPr>
          <w:rFonts w:ascii="Times New Roman" w:hAnsi="Times New Roman"/>
          <w:color w:val="auto"/>
          <w:sz w:val="24"/>
        </w:rPr>
        <w:t xml:space="preserve">The GMI captures precipitation intensities and horizontal patterns, while the </w:t>
      </w:r>
      <w:r w:rsidR="004662BD" w:rsidRPr="00124BDC">
        <w:rPr>
          <w:rFonts w:ascii="Times New Roman" w:eastAsia="Times New Roman" w:hAnsi="Times New Roman"/>
          <w:color w:val="auto"/>
          <w:sz w:val="24"/>
        </w:rPr>
        <w:t>DPR provides insights into the three dimensional structure of precipitating particles</w:t>
      </w:r>
      <w:r w:rsidR="004662BD">
        <w:rPr>
          <w:rFonts w:ascii="Times New Roman" w:hAnsi="Times New Roman"/>
          <w:color w:val="auto"/>
          <w:sz w:val="24"/>
        </w:rPr>
        <w:t xml:space="preserve">. </w:t>
      </w:r>
      <w:r w:rsidRPr="00C97DB5">
        <w:rPr>
          <w:rFonts w:ascii="Times New Roman" w:hAnsi="Times New Roman"/>
          <w:color w:val="auto"/>
          <w:sz w:val="24"/>
        </w:rPr>
        <w:t xml:space="preserve">Together </w:t>
      </w:r>
      <w:r w:rsidRPr="00C97DB5">
        <w:rPr>
          <w:rFonts w:ascii="Times New Roman" w:hAnsi="Times New Roman"/>
          <w:sz w:val="24"/>
        </w:rPr>
        <w:t xml:space="preserve">these two instruments provide a database of measurements against which other partner satellites’ microwave </w:t>
      </w:r>
      <w:r w:rsidR="00D26814" w:rsidRPr="00C97DB5">
        <w:rPr>
          <w:rFonts w:ascii="Times New Roman" w:hAnsi="Times New Roman"/>
          <w:sz w:val="24"/>
        </w:rPr>
        <w:t xml:space="preserve">observations </w:t>
      </w:r>
      <w:r w:rsidRPr="00C97DB5">
        <w:rPr>
          <w:rFonts w:ascii="Times New Roman" w:hAnsi="Times New Roman"/>
          <w:sz w:val="24"/>
        </w:rPr>
        <w:t xml:space="preserve">can be meaningfully compared and combined to make a global precipitation dataset. </w:t>
      </w:r>
    </w:p>
    <w:p w:rsidR="000D0B08" w:rsidRPr="00C97DB5" w:rsidRDefault="000D0B08" w:rsidP="00E264A1">
      <w:pPr>
        <w:widowControl w:val="0"/>
        <w:tabs>
          <w:tab w:val="left" w:pos="720"/>
          <w:tab w:val="left" w:pos="1440"/>
          <w:tab w:val="left" w:pos="2160"/>
        </w:tabs>
        <w:autoSpaceDE w:val="0"/>
        <w:autoSpaceDN w:val="0"/>
        <w:adjustRightInd w:val="0"/>
        <w:spacing w:before="20"/>
        <w:contextualSpacing/>
        <w:rPr>
          <w:rFonts w:ascii="Times New Roman" w:hAnsi="Times New Roman"/>
          <w:sz w:val="24"/>
        </w:rPr>
      </w:pPr>
      <w:r w:rsidRPr="00C97DB5">
        <w:rPr>
          <w:rFonts w:ascii="Times New Roman" w:hAnsi="Times New Roman"/>
          <w:sz w:val="24"/>
        </w:rPr>
        <w:t xml:space="preserve">The GMI uses 13 different microwave channels </w:t>
      </w:r>
      <w:r w:rsidR="00C51581" w:rsidRPr="00C97DB5">
        <w:rPr>
          <w:rFonts w:ascii="Times New Roman" w:hAnsi="Times New Roman"/>
          <w:sz w:val="24"/>
        </w:rPr>
        <w:t>to</w:t>
      </w:r>
      <w:r w:rsidRPr="00C97DB5">
        <w:rPr>
          <w:rFonts w:ascii="Times New Roman" w:hAnsi="Times New Roman"/>
          <w:sz w:val="24"/>
        </w:rPr>
        <w:t xml:space="preserve"> observe energy from the different types of precipitation </w:t>
      </w:r>
      <w:r w:rsidR="00375564">
        <w:rPr>
          <w:rFonts w:ascii="Times New Roman" w:hAnsi="Times New Roman"/>
          <w:sz w:val="24"/>
        </w:rPr>
        <w:t xml:space="preserve">through </w:t>
      </w:r>
      <w:r w:rsidRPr="00C97DB5">
        <w:rPr>
          <w:rFonts w:ascii="Times New Roman" w:hAnsi="Times New Roman"/>
          <w:sz w:val="24"/>
        </w:rPr>
        <w:t>clouds</w:t>
      </w:r>
      <w:r w:rsidR="00C51581" w:rsidRPr="00C97DB5">
        <w:rPr>
          <w:rFonts w:ascii="Times New Roman" w:hAnsi="Times New Roman"/>
          <w:sz w:val="24"/>
        </w:rPr>
        <w:t xml:space="preserve"> </w:t>
      </w:r>
      <w:r w:rsidRPr="00C97DB5">
        <w:rPr>
          <w:rFonts w:ascii="Times New Roman" w:hAnsi="Times New Roman"/>
          <w:sz w:val="24"/>
        </w:rPr>
        <w:t xml:space="preserve">for estimating </w:t>
      </w:r>
      <w:r w:rsidR="00757900" w:rsidRPr="00C97DB5">
        <w:rPr>
          <w:rFonts w:ascii="Times New Roman" w:hAnsi="Times New Roman"/>
          <w:sz w:val="24"/>
        </w:rPr>
        <w:t xml:space="preserve">everything from </w:t>
      </w:r>
      <w:r w:rsidRPr="00C97DB5">
        <w:rPr>
          <w:rFonts w:ascii="Times New Roman" w:hAnsi="Times New Roman"/>
          <w:sz w:val="24"/>
        </w:rPr>
        <w:t>heavy</w:t>
      </w:r>
      <w:r w:rsidR="00757900" w:rsidRPr="00C97DB5">
        <w:rPr>
          <w:rFonts w:ascii="Times New Roman" w:hAnsi="Times New Roman"/>
          <w:sz w:val="24"/>
        </w:rPr>
        <w:t xml:space="preserve"> to </w:t>
      </w:r>
      <w:r w:rsidRPr="00C97DB5">
        <w:rPr>
          <w:rFonts w:ascii="Times New Roman" w:hAnsi="Times New Roman"/>
          <w:sz w:val="24"/>
        </w:rPr>
        <w:t xml:space="preserve">light rain and for detecting falling snow. As the satellite passes over Earth, the GMI constantly scans a region 550 miles </w:t>
      </w:r>
      <w:r w:rsidR="00CD7768" w:rsidRPr="00C97DB5">
        <w:rPr>
          <w:rFonts w:ascii="Times New Roman" w:hAnsi="Times New Roman"/>
          <w:sz w:val="24"/>
        </w:rPr>
        <w:t xml:space="preserve">(885 kilometers) </w:t>
      </w:r>
      <w:r w:rsidRPr="00C97DB5">
        <w:rPr>
          <w:rFonts w:ascii="Times New Roman" w:hAnsi="Times New Roman"/>
          <w:sz w:val="24"/>
        </w:rPr>
        <w:t>across. The Ball Aerospace and Technology Corporation built the GMI under contract with NASA Goddard Space Flight Center.</w:t>
      </w:r>
    </w:p>
    <w:p w:rsidR="000D0B08" w:rsidRPr="00C97DB5" w:rsidRDefault="000D0B08" w:rsidP="00E264A1">
      <w:pPr>
        <w:widowControl w:val="0"/>
        <w:tabs>
          <w:tab w:val="left" w:pos="720"/>
          <w:tab w:val="left" w:pos="1440"/>
          <w:tab w:val="left" w:pos="2160"/>
        </w:tabs>
        <w:autoSpaceDE w:val="0"/>
        <w:autoSpaceDN w:val="0"/>
        <w:adjustRightInd w:val="0"/>
        <w:spacing w:before="20"/>
        <w:contextualSpacing/>
        <w:rPr>
          <w:rFonts w:ascii="Times New Roman" w:hAnsi="Times New Roman"/>
          <w:sz w:val="24"/>
        </w:rPr>
      </w:pPr>
    </w:p>
    <w:p w:rsidR="000D0B08" w:rsidRPr="00C97DB5" w:rsidRDefault="00E750B3" w:rsidP="00E264A1">
      <w:pPr>
        <w:widowControl w:val="0"/>
        <w:tabs>
          <w:tab w:val="left" w:pos="720"/>
          <w:tab w:val="left" w:pos="1440"/>
          <w:tab w:val="left" w:pos="2160"/>
        </w:tabs>
        <w:autoSpaceDE w:val="0"/>
        <w:autoSpaceDN w:val="0"/>
        <w:adjustRightInd w:val="0"/>
        <w:spacing w:before="20"/>
        <w:contextualSpacing/>
        <w:rPr>
          <w:rFonts w:ascii="Times New Roman" w:hAnsi="Times New Roman"/>
          <w:sz w:val="24"/>
        </w:rPr>
      </w:pPr>
      <w:r w:rsidRPr="00C97DB5">
        <w:rPr>
          <w:rFonts w:ascii="Times New Roman" w:hAnsi="Times New Roman"/>
          <w:sz w:val="24"/>
        </w:rPr>
        <w:t>The DPR provides three-dimensional information about precipitation particles derived from reflected energy by these particles at different heights within the cloud system</w:t>
      </w:r>
      <w:r w:rsidR="000D0B08" w:rsidRPr="00C97DB5">
        <w:rPr>
          <w:rFonts w:ascii="Times New Roman" w:hAnsi="Times New Roman"/>
          <w:sz w:val="24"/>
        </w:rPr>
        <w:t xml:space="preserve">. </w:t>
      </w:r>
      <w:r w:rsidRPr="00C97DB5">
        <w:rPr>
          <w:rFonts w:ascii="Times New Roman" w:hAnsi="Times New Roman"/>
          <w:sz w:val="24"/>
        </w:rPr>
        <w:t xml:space="preserve">The two frequencies of the DPR also </w:t>
      </w:r>
      <w:r w:rsidR="000D0B08" w:rsidRPr="00C97DB5">
        <w:rPr>
          <w:rFonts w:ascii="Times New Roman" w:hAnsi="Times New Roman"/>
          <w:sz w:val="24"/>
        </w:rPr>
        <w:t xml:space="preserve">allow the radar to infer the sizes of precipitation particles and </w:t>
      </w:r>
      <w:r w:rsidR="00D416FF" w:rsidRPr="00C97DB5">
        <w:rPr>
          <w:rFonts w:ascii="Times New Roman" w:hAnsi="Times New Roman"/>
          <w:sz w:val="24"/>
        </w:rPr>
        <w:t>offer insights into</w:t>
      </w:r>
      <w:r w:rsidR="000D0B08" w:rsidRPr="00C97DB5">
        <w:rPr>
          <w:rFonts w:ascii="Times New Roman" w:hAnsi="Times New Roman"/>
          <w:sz w:val="24"/>
        </w:rPr>
        <w:t xml:space="preserve"> a storm’s physical characteristics. The Ka-band frequency scans across a region of </w:t>
      </w:r>
      <w:r w:rsidR="00757900" w:rsidRPr="00C97DB5">
        <w:rPr>
          <w:rFonts w:ascii="Times New Roman" w:hAnsi="Times New Roman"/>
          <w:sz w:val="24"/>
        </w:rPr>
        <w:t xml:space="preserve">78 miles </w:t>
      </w:r>
      <w:r w:rsidR="00CD7768" w:rsidRPr="00C97DB5">
        <w:rPr>
          <w:rFonts w:ascii="Times New Roman" w:hAnsi="Times New Roman"/>
          <w:sz w:val="24"/>
        </w:rPr>
        <w:t>(125 kilometers)</w:t>
      </w:r>
      <w:r w:rsidR="001818B4" w:rsidRPr="00C97DB5">
        <w:rPr>
          <w:rFonts w:ascii="Times New Roman" w:hAnsi="Times New Roman"/>
          <w:sz w:val="24"/>
        </w:rPr>
        <w:t xml:space="preserve"> </w:t>
      </w:r>
      <w:r w:rsidR="000D0B08" w:rsidRPr="00C97DB5">
        <w:rPr>
          <w:rFonts w:ascii="Times New Roman" w:hAnsi="Times New Roman"/>
          <w:sz w:val="24"/>
        </w:rPr>
        <w:t>and is nested within the wider scan of the Ku-band frequency of</w:t>
      </w:r>
      <w:r w:rsidR="00757900" w:rsidRPr="00C97DB5">
        <w:rPr>
          <w:rFonts w:ascii="Times New Roman" w:hAnsi="Times New Roman"/>
          <w:sz w:val="24"/>
        </w:rPr>
        <w:t xml:space="preserve"> 1</w:t>
      </w:r>
      <w:r w:rsidR="000B44B6">
        <w:rPr>
          <w:rFonts w:ascii="Times New Roman" w:hAnsi="Times New Roman"/>
          <w:sz w:val="24"/>
        </w:rPr>
        <w:t>47</w:t>
      </w:r>
      <w:r w:rsidR="00757900" w:rsidRPr="00C97DB5">
        <w:rPr>
          <w:rFonts w:ascii="Times New Roman" w:hAnsi="Times New Roman"/>
          <w:sz w:val="24"/>
        </w:rPr>
        <w:t xml:space="preserve"> miles</w:t>
      </w:r>
      <w:r w:rsidR="009809E1">
        <w:rPr>
          <w:rFonts w:ascii="Times New Roman" w:hAnsi="Times New Roman"/>
          <w:sz w:val="24"/>
        </w:rPr>
        <w:t xml:space="preserve"> (245</w:t>
      </w:r>
      <w:r w:rsidR="00CD7768" w:rsidRPr="00C97DB5">
        <w:rPr>
          <w:rFonts w:ascii="Times New Roman" w:hAnsi="Times New Roman"/>
          <w:sz w:val="24"/>
        </w:rPr>
        <w:t xml:space="preserve"> kilometers)</w:t>
      </w:r>
      <w:r w:rsidR="000D0B08" w:rsidRPr="00C97DB5">
        <w:rPr>
          <w:rFonts w:ascii="Times New Roman" w:hAnsi="Times New Roman"/>
          <w:sz w:val="24"/>
        </w:rPr>
        <w:t>. The Japan Aerospace and Exploration Agency (JAXA) and Japan’s National Institute of Information and Communications Technology (NICT) built the DPR.</w:t>
      </w:r>
    </w:p>
    <w:p w:rsidR="000D0B08" w:rsidRPr="00C97DB5" w:rsidRDefault="000D0B08" w:rsidP="00E264A1">
      <w:pPr>
        <w:widowControl w:val="0"/>
        <w:autoSpaceDE w:val="0"/>
        <w:autoSpaceDN w:val="0"/>
        <w:adjustRightInd w:val="0"/>
        <w:contextualSpacing/>
        <w:rPr>
          <w:rFonts w:ascii="Times New Roman" w:hAnsi="Times New Roman"/>
          <w:sz w:val="24"/>
        </w:rPr>
      </w:pPr>
    </w:p>
    <w:p w:rsidR="000D0B08" w:rsidRPr="00C97DB5" w:rsidDel="00E36DB9" w:rsidRDefault="000D0B08" w:rsidP="00E264A1">
      <w:pPr>
        <w:widowControl w:val="0"/>
        <w:autoSpaceDE w:val="0"/>
        <w:autoSpaceDN w:val="0"/>
        <w:adjustRightInd w:val="0"/>
        <w:contextualSpacing/>
        <w:rPr>
          <w:rFonts w:ascii="Times New Roman" w:hAnsi="Times New Roman"/>
          <w:sz w:val="24"/>
        </w:rPr>
      </w:pPr>
      <w:r w:rsidRPr="00C97DB5">
        <w:rPr>
          <w:rFonts w:ascii="Times New Roman" w:hAnsi="Times New Roman"/>
          <w:color w:val="000001"/>
          <w:sz w:val="24"/>
        </w:rPr>
        <w:t>The Core Observatory</w:t>
      </w:r>
      <w:r w:rsidRPr="00C97DB5">
        <w:rPr>
          <w:rFonts w:ascii="Times New Roman" w:hAnsi="Times New Roman"/>
          <w:sz w:val="24"/>
        </w:rPr>
        <w:t xml:space="preserve"> satellite will fly at an altitude of 253 miles</w:t>
      </w:r>
      <w:r w:rsidR="00CD7768" w:rsidRPr="00C97DB5">
        <w:rPr>
          <w:rFonts w:ascii="Times New Roman" w:hAnsi="Times New Roman"/>
          <w:sz w:val="24"/>
        </w:rPr>
        <w:t xml:space="preserve"> (407 kilometers)</w:t>
      </w:r>
      <w:r w:rsidRPr="00C97DB5">
        <w:rPr>
          <w:rFonts w:ascii="Times New Roman" w:hAnsi="Times New Roman"/>
          <w:sz w:val="24"/>
        </w:rPr>
        <w:t xml:space="preserve"> in a non-Sun-synchronous orbit that covers the Earth from 65°S to 65°N — from about the Antarctic Circle to the Arctic Circle. The GPM Core Observatory is being developed and tested at NASA Goddard Space Flight Center. Once complete, a Japanese H-IIA rocket will carry the GPM Core Observatory into orbit from </w:t>
      </w:r>
      <w:proofErr w:type="spellStart"/>
      <w:r w:rsidRPr="00C97DB5">
        <w:rPr>
          <w:rFonts w:ascii="Times New Roman" w:hAnsi="Times New Roman"/>
          <w:sz w:val="24"/>
        </w:rPr>
        <w:t>Tanegashima</w:t>
      </w:r>
      <w:proofErr w:type="spellEnd"/>
      <w:r w:rsidRPr="00C97DB5">
        <w:rPr>
          <w:rFonts w:ascii="Times New Roman" w:hAnsi="Times New Roman"/>
          <w:sz w:val="24"/>
        </w:rPr>
        <w:t xml:space="preserve"> Island, Japan in 2014.</w:t>
      </w:r>
    </w:p>
    <w:p w:rsidR="000D0B08" w:rsidRPr="00C97DB5" w:rsidRDefault="000D0B08" w:rsidP="00E264A1">
      <w:pPr>
        <w:rPr>
          <w:rFonts w:ascii="Times New Roman" w:hAnsi="Times New Roman"/>
          <w:b/>
          <w:bCs/>
          <w:color w:val="auto"/>
          <w:sz w:val="24"/>
        </w:rPr>
      </w:pPr>
    </w:p>
    <w:p w:rsidR="000D0B08" w:rsidRPr="00C97DB5" w:rsidRDefault="000D0B08" w:rsidP="00E264A1">
      <w:pPr>
        <w:rPr>
          <w:rFonts w:ascii="Times New Roman" w:hAnsi="Times New Roman"/>
          <w:color w:val="auto"/>
          <w:sz w:val="24"/>
        </w:rPr>
      </w:pPr>
      <w:r w:rsidRPr="00C97DB5">
        <w:rPr>
          <w:rFonts w:ascii="Times New Roman" w:hAnsi="Times New Roman"/>
          <w:b/>
          <w:bCs/>
          <w:color w:val="auto"/>
          <w:sz w:val="24"/>
        </w:rPr>
        <w:t>GPM Science and Applications</w:t>
      </w:r>
    </w:p>
    <w:p w:rsidR="000D0B08" w:rsidRPr="00C97DB5" w:rsidRDefault="000D0B08" w:rsidP="004D744E">
      <w:pPr>
        <w:rPr>
          <w:rFonts w:ascii="Times New Roman" w:hAnsi="Times New Roman"/>
          <w:color w:val="auto"/>
          <w:sz w:val="24"/>
        </w:rPr>
      </w:pPr>
      <w:r w:rsidRPr="00C97DB5">
        <w:rPr>
          <w:rFonts w:ascii="Times New Roman" w:hAnsi="Times New Roman"/>
          <w:sz w:val="24"/>
        </w:rPr>
        <w:t xml:space="preserve">Water is fundamental to life on Earth. </w:t>
      </w:r>
      <w:r w:rsidRPr="00C97DB5">
        <w:rPr>
          <w:rFonts w:ascii="Times New Roman" w:hAnsi="Times New Roman"/>
          <w:sz w:val="24"/>
          <w:u w:color="000000"/>
        </w:rPr>
        <w:t xml:space="preserve">Knowing </w:t>
      </w:r>
      <w:r w:rsidR="003E0CFA" w:rsidRPr="00C97DB5">
        <w:rPr>
          <w:rFonts w:ascii="Times New Roman" w:hAnsi="Times New Roman"/>
          <w:sz w:val="24"/>
        </w:rPr>
        <w:t xml:space="preserve">where and how much rain and snow </w:t>
      </w:r>
      <w:r w:rsidR="00594EA2" w:rsidRPr="00C97DB5">
        <w:rPr>
          <w:rFonts w:ascii="Times New Roman" w:hAnsi="Times New Roman"/>
          <w:sz w:val="24"/>
        </w:rPr>
        <w:t>falls globally</w:t>
      </w:r>
      <w:r w:rsidR="003E0CFA" w:rsidRPr="00C97DB5">
        <w:rPr>
          <w:rFonts w:ascii="Times New Roman" w:hAnsi="Times New Roman"/>
          <w:sz w:val="24"/>
        </w:rPr>
        <w:t xml:space="preserve"> </w:t>
      </w:r>
      <w:r w:rsidRPr="00C97DB5">
        <w:rPr>
          <w:rFonts w:ascii="Times New Roman" w:hAnsi="Times New Roman"/>
          <w:sz w:val="24"/>
          <w:u w:color="000000"/>
        </w:rPr>
        <w:t xml:space="preserve">is vital to understanding how weather and climate impact </w:t>
      </w:r>
      <w:r w:rsidR="00CD7768" w:rsidRPr="00C97DB5">
        <w:rPr>
          <w:rFonts w:ascii="Times New Roman" w:hAnsi="Times New Roman"/>
          <w:sz w:val="24"/>
          <w:u w:color="000000"/>
        </w:rPr>
        <w:t xml:space="preserve">both </w:t>
      </w:r>
      <w:r w:rsidRPr="00C97DB5">
        <w:rPr>
          <w:rFonts w:ascii="Times New Roman" w:hAnsi="Times New Roman"/>
          <w:sz w:val="24"/>
          <w:u w:color="000000"/>
        </w:rPr>
        <w:t>our environment and Earth’s water and energy cycle</w:t>
      </w:r>
      <w:r w:rsidR="00757900" w:rsidRPr="00C97DB5">
        <w:rPr>
          <w:rFonts w:ascii="Times New Roman" w:hAnsi="Times New Roman"/>
          <w:sz w:val="24"/>
          <w:u w:color="000000"/>
        </w:rPr>
        <w:t>s</w:t>
      </w:r>
      <w:r w:rsidRPr="00C97DB5">
        <w:rPr>
          <w:rFonts w:ascii="Times New Roman" w:hAnsi="Times New Roman"/>
          <w:sz w:val="24"/>
          <w:u w:color="000000"/>
        </w:rPr>
        <w:t>, including effects on agriculture, fresh water availability, and responses to natural disasters.</w:t>
      </w:r>
      <w:r w:rsidRPr="00C97DB5">
        <w:rPr>
          <w:rFonts w:ascii="Times New Roman" w:hAnsi="Times New Roman"/>
          <w:sz w:val="24"/>
        </w:rPr>
        <w:t xml:space="preserve"> Since rainfall and snowfall var</w:t>
      </w:r>
      <w:r w:rsidR="00CD7768" w:rsidRPr="00C97DB5">
        <w:rPr>
          <w:rFonts w:ascii="Times New Roman" w:hAnsi="Times New Roman"/>
          <w:sz w:val="24"/>
        </w:rPr>
        <w:t>y</w:t>
      </w:r>
      <w:r w:rsidRPr="00C97DB5">
        <w:rPr>
          <w:rFonts w:ascii="Times New Roman" w:hAnsi="Times New Roman"/>
          <w:sz w:val="24"/>
        </w:rPr>
        <w:t xml:space="preserve"> greatly from place to place and over time, satellites can provide more uniform observations of rain and snow around the globe than ground instruments, especially in areas where surface measurements are difficult. GPM’s </w:t>
      </w:r>
      <w:r w:rsidR="00DA6589" w:rsidRPr="00C97DB5">
        <w:rPr>
          <w:rFonts w:ascii="Times New Roman" w:hAnsi="Times New Roman"/>
          <w:sz w:val="24"/>
        </w:rPr>
        <w:lastRenderedPageBreak/>
        <w:t>next-generation</w:t>
      </w:r>
      <w:r w:rsidRPr="00C97DB5">
        <w:rPr>
          <w:rFonts w:ascii="Times New Roman" w:hAnsi="Times New Roman"/>
          <w:sz w:val="24"/>
        </w:rPr>
        <w:t xml:space="preserve"> global precipitation </w:t>
      </w:r>
      <w:r w:rsidR="00DA6589" w:rsidRPr="00C97DB5">
        <w:rPr>
          <w:rFonts w:ascii="Times New Roman" w:hAnsi="Times New Roman"/>
          <w:sz w:val="24"/>
        </w:rPr>
        <w:t>data</w:t>
      </w:r>
      <w:r w:rsidRPr="00C97DB5">
        <w:rPr>
          <w:rFonts w:ascii="Times New Roman" w:hAnsi="Times New Roman"/>
          <w:sz w:val="24"/>
        </w:rPr>
        <w:t xml:space="preserve"> will </w:t>
      </w:r>
      <w:r w:rsidR="00CE1005" w:rsidRPr="00C97DB5">
        <w:rPr>
          <w:rFonts w:ascii="Times New Roman" w:hAnsi="Times New Roman"/>
          <w:sz w:val="24"/>
        </w:rPr>
        <w:t>lead</w:t>
      </w:r>
      <w:r w:rsidR="00DA6589" w:rsidRPr="00C97DB5">
        <w:rPr>
          <w:rFonts w:ascii="Times New Roman" w:hAnsi="Times New Roman"/>
          <w:sz w:val="24"/>
        </w:rPr>
        <w:t xml:space="preserve"> to</w:t>
      </w:r>
      <w:r w:rsidRPr="00C97DB5">
        <w:rPr>
          <w:rFonts w:ascii="Times New Roman" w:hAnsi="Times New Roman"/>
          <w:sz w:val="24"/>
        </w:rPr>
        <w:t xml:space="preserve"> </w:t>
      </w:r>
      <w:r w:rsidR="00DA6589" w:rsidRPr="00C97DB5">
        <w:rPr>
          <w:rFonts w:ascii="Times New Roman" w:hAnsi="Times New Roman"/>
          <w:sz w:val="24"/>
        </w:rPr>
        <w:t>scientific advances</w:t>
      </w:r>
      <w:r w:rsidRPr="00C97DB5">
        <w:rPr>
          <w:rFonts w:ascii="Times New Roman" w:hAnsi="Times New Roman"/>
          <w:sz w:val="24"/>
        </w:rPr>
        <w:t xml:space="preserve"> and societal benefits</w:t>
      </w:r>
      <w:r w:rsidR="00CE1005" w:rsidRPr="00C97DB5">
        <w:rPr>
          <w:rFonts w:ascii="Times New Roman" w:hAnsi="Times New Roman"/>
          <w:sz w:val="24"/>
        </w:rPr>
        <w:t xml:space="preserve"> in the following areas</w:t>
      </w:r>
      <w:r w:rsidRPr="00C97DB5">
        <w:rPr>
          <w:rFonts w:ascii="Times New Roman" w:hAnsi="Times New Roman"/>
          <w:sz w:val="24"/>
        </w:rPr>
        <w:t>:</w:t>
      </w:r>
    </w:p>
    <w:p w:rsidR="000D0B08" w:rsidRPr="00C97DB5" w:rsidRDefault="000D0B08" w:rsidP="00E264A1">
      <w:pPr>
        <w:numPr>
          <w:ilvl w:val="0"/>
          <w:numId w:val="1"/>
        </w:numPr>
        <w:rPr>
          <w:rFonts w:ascii="Times New Roman" w:hAnsi="Times New Roman"/>
          <w:color w:val="auto"/>
          <w:sz w:val="24"/>
        </w:rPr>
      </w:pPr>
      <w:r w:rsidRPr="00C97DB5">
        <w:rPr>
          <w:rFonts w:ascii="Times New Roman" w:hAnsi="Times New Roman"/>
          <w:color w:val="auto"/>
          <w:sz w:val="24"/>
        </w:rPr>
        <w:t xml:space="preserve">Improved knowledge of the Earth’s </w:t>
      </w:r>
      <w:hyperlink r:id="rId9" w:history="1">
        <w:r w:rsidRPr="00C97DB5">
          <w:rPr>
            <w:rFonts w:ascii="Times New Roman" w:hAnsi="Times New Roman"/>
            <w:color w:val="0000FF"/>
            <w:sz w:val="24"/>
            <w:u w:val="single"/>
          </w:rPr>
          <w:t>water cycle</w:t>
        </w:r>
      </w:hyperlink>
      <w:r w:rsidRPr="00C97DB5">
        <w:rPr>
          <w:rFonts w:ascii="Times New Roman" w:hAnsi="Times New Roman"/>
          <w:color w:val="auto"/>
          <w:sz w:val="24"/>
        </w:rPr>
        <w:t xml:space="preserve"> and its link to </w:t>
      </w:r>
      <w:hyperlink r:id="rId10" w:history="1">
        <w:r w:rsidRPr="00C97DB5">
          <w:rPr>
            <w:rFonts w:ascii="Times New Roman" w:hAnsi="Times New Roman"/>
            <w:color w:val="0000FF"/>
            <w:sz w:val="24"/>
            <w:u w:val="single"/>
          </w:rPr>
          <w:t>climate change</w:t>
        </w:r>
      </w:hyperlink>
    </w:p>
    <w:p w:rsidR="000D0B08" w:rsidRPr="00C97DB5" w:rsidRDefault="000D0B08" w:rsidP="00E264A1">
      <w:pPr>
        <w:numPr>
          <w:ilvl w:val="0"/>
          <w:numId w:val="1"/>
        </w:numPr>
        <w:rPr>
          <w:rFonts w:ascii="Times New Roman" w:hAnsi="Times New Roman"/>
          <w:color w:val="auto"/>
          <w:sz w:val="24"/>
        </w:rPr>
      </w:pPr>
      <w:r w:rsidRPr="00C97DB5">
        <w:rPr>
          <w:rFonts w:ascii="Times New Roman" w:hAnsi="Times New Roman"/>
          <w:color w:val="auto"/>
          <w:sz w:val="24"/>
        </w:rPr>
        <w:t xml:space="preserve">New insights into </w:t>
      </w:r>
      <w:hyperlink r:id="rId11" w:history="1">
        <w:r w:rsidRPr="00C97DB5">
          <w:rPr>
            <w:rFonts w:ascii="Times New Roman" w:hAnsi="Times New Roman"/>
            <w:color w:val="0000FF"/>
            <w:sz w:val="24"/>
            <w:u w:val="single"/>
          </w:rPr>
          <w:t>precipitation microphysics</w:t>
        </w:r>
      </w:hyperlink>
      <w:r w:rsidRPr="00C97DB5">
        <w:rPr>
          <w:rFonts w:ascii="Times New Roman" w:hAnsi="Times New Roman"/>
          <w:sz w:val="24"/>
        </w:rPr>
        <w:t>,</w:t>
      </w:r>
      <w:r w:rsidRPr="00C97DB5">
        <w:rPr>
          <w:rFonts w:ascii="Times New Roman" w:hAnsi="Times New Roman"/>
          <w:color w:val="auto"/>
          <w:sz w:val="24"/>
        </w:rPr>
        <w:t xml:space="preserve"> </w:t>
      </w:r>
      <w:hyperlink r:id="rId12" w:history="1">
        <w:r w:rsidRPr="00C97DB5">
          <w:rPr>
            <w:rFonts w:ascii="Times New Roman" w:hAnsi="Times New Roman"/>
            <w:color w:val="0000FF"/>
            <w:sz w:val="24"/>
            <w:u w:val="single"/>
          </w:rPr>
          <w:t>storm structures and large-scale atmospheric processes</w:t>
        </w:r>
      </w:hyperlink>
    </w:p>
    <w:p w:rsidR="000D0B08" w:rsidRPr="00C97DB5" w:rsidRDefault="00CC3864" w:rsidP="00E264A1">
      <w:pPr>
        <w:numPr>
          <w:ilvl w:val="0"/>
          <w:numId w:val="1"/>
        </w:numPr>
        <w:rPr>
          <w:rFonts w:ascii="Times New Roman" w:hAnsi="Times New Roman"/>
          <w:color w:val="auto"/>
          <w:sz w:val="24"/>
        </w:rPr>
      </w:pPr>
      <w:r w:rsidRPr="00C97DB5">
        <w:rPr>
          <w:rFonts w:ascii="Times New Roman" w:hAnsi="Times New Roman"/>
          <w:color w:val="auto"/>
          <w:sz w:val="24"/>
        </w:rPr>
        <w:t>Better</w:t>
      </w:r>
      <w:r w:rsidR="000D0B08" w:rsidRPr="00C97DB5">
        <w:rPr>
          <w:rFonts w:ascii="Times New Roman" w:hAnsi="Times New Roman"/>
          <w:color w:val="auto"/>
          <w:sz w:val="24"/>
        </w:rPr>
        <w:t xml:space="preserve"> understanding of </w:t>
      </w:r>
      <w:hyperlink r:id="rId13" w:history="1">
        <w:r w:rsidR="000D0B08" w:rsidRPr="00C97DB5">
          <w:rPr>
            <w:rFonts w:ascii="Times New Roman" w:hAnsi="Times New Roman"/>
            <w:color w:val="0000FF"/>
            <w:sz w:val="24"/>
            <w:u w:val="single"/>
          </w:rPr>
          <w:t>climate sensitivity</w:t>
        </w:r>
      </w:hyperlink>
      <w:r w:rsidR="000D0B08" w:rsidRPr="00C97DB5">
        <w:rPr>
          <w:rFonts w:ascii="Times New Roman" w:hAnsi="Times New Roman"/>
          <w:color w:val="auto"/>
          <w:sz w:val="24"/>
        </w:rPr>
        <w:t xml:space="preserve"> and feedback processes</w:t>
      </w:r>
    </w:p>
    <w:p w:rsidR="000D0B08" w:rsidRPr="00C97DB5" w:rsidRDefault="000D0B08" w:rsidP="00E264A1">
      <w:pPr>
        <w:numPr>
          <w:ilvl w:val="0"/>
          <w:numId w:val="1"/>
        </w:numPr>
        <w:rPr>
          <w:rFonts w:ascii="Times New Roman" w:hAnsi="Times New Roman"/>
          <w:color w:val="auto"/>
          <w:sz w:val="24"/>
        </w:rPr>
      </w:pPr>
      <w:r w:rsidRPr="00C97DB5">
        <w:rPr>
          <w:rFonts w:ascii="Times New Roman" w:hAnsi="Times New Roman"/>
          <w:color w:val="auto"/>
          <w:sz w:val="24"/>
        </w:rPr>
        <w:t xml:space="preserve">Extended capabilities in monitoring and predicting </w:t>
      </w:r>
      <w:hyperlink r:id="rId14" w:history="1">
        <w:r w:rsidRPr="00C97DB5">
          <w:rPr>
            <w:rFonts w:ascii="Times New Roman" w:hAnsi="Times New Roman"/>
            <w:color w:val="0000FF"/>
            <w:sz w:val="24"/>
            <w:u w:val="single"/>
          </w:rPr>
          <w:t>hurricanes</w:t>
        </w:r>
      </w:hyperlink>
      <w:r w:rsidRPr="00C97DB5">
        <w:rPr>
          <w:rFonts w:ascii="Times New Roman" w:hAnsi="Times New Roman"/>
          <w:color w:val="auto"/>
          <w:sz w:val="24"/>
        </w:rPr>
        <w:t xml:space="preserve"> and other </w:t>
      </w:r>
      <w:hyperlink r:id="rId15" w:history="1">
        <w:r w:rsidRPr="00C97DB5">
          <w:rPr>
            <w:rFonts w:ascii="Times New Roman" w:hAnsi="Times New Roman"/>
            <w:color w:val="0000FF"/>
            <w:sz w:val="24"/>
            <w:u w:val="single"/>
          </w:rPr>
          <w:t>extreme weather events</w:t>
        </w:r>
      </w:hyperlink>
    </w:p>
    <w:p w:rsidR="000D0B08" w:rsidRPr="00C97DB5" w:rsidRDefault="000D0B08" w:rsidP="00E264A1">
      <w:pPr>
        <w:numPr>
          <w:ilvl w:val="0"/>
          <w:numId w:val="1"/>
        </w:numPr>
        <w:rPr>
          <w:rFonts w:ascii="Times New Roman" w:hAnsi="Times New Roman"/>
          <w:color w:val="auto"/>
          <w:sz w:val="24"/>
        </w:rPr>
      </w:pPr>
      <w:r w:rsidRPr="00C97DB5">
        <w:rPr>
          <w:rFonts w:ascii="Times New Roman" w:hAnsi="Times New Roman"/>
          <w:color w:val="auto"/>
          <w:sz w:val="24"/>
        </w:rPr>
        <w:t xml:space="preserve">Improved forecasting </w:t>
      </w:r>
      <w:r w:rsidR="0028430D" w:rsidRPr="00C97DB5">
        <w:rPr>
          <w:rFonts w:ascii="Times New Roman" w:hAnsi="Times New Roman"/>
          <w:color w:val="auto"/>
          <w:sz w:val="24"/>
        </w:rPr>
        <w:t>c</w:t>
      </w:r>
      <w:r w:rsidRPr="00C97DB5">
        <w:rPr>
          <w:rFonts w:ascii="Times New Roman" w:hAnsi="Times New Roman"/>
          <w:color w:val="auto"/>
          <w:sz w:val="24"/>
        </w:rPr>
        <w:t>a</w:t>
      </w:r>
      <w:r w:rsidR="0028430D" w:rsidRPr="00C97DB5">
        <w:rPr>
          <w:rFonts w:ascii="Times New Roman" w:hAnsi="Times New Roman"/>
          <w:color w:val="auto"/>
          <w:sz w:val="24"/>
        </w:rPr>
        <w:t>pa</w:t>
      </w:r>
      <w:r w:rsidRPr="00C97DB5">
        <w:rPr>
          <w:rFonts w:ascii="Times New Roman" w:hAnsi="Times New Roman"/>
          <w:color w:val="auto"/>
          <w:sz w:val="24"/>
        </w:rPr>
        <w:t xml:space="preserve">bilities for natural hazards, including </w:t>
      </w:r>
      <w:hyperlink r:id="rId16" w:history="1">
        <w:r w:rsidRPr="00C97DB5">
          <w:rPr>
            <w:rFonts w:ascii="Times New Roman" w:hAnsi="Times New Roman"/>
            <w:color w:val="0000FF"/>
            <w:sz w:val="24"/>
            <w:u w:val="single"/>
          </w:rPr>
          <w:t>floods</w:t>
        </w:r>
      </w:hyperlink>
      <w:r w:rsidRPr="00C97DB5">
        <w:rPr>
          <w:rFonts w:ascii="Times New Roman" w:hAnsi="Times New Roman"/>
          <w:color w:val="auto"/>
          <w:sz w:val="24"/>
        </w:rPr>
        <w:t xml:space="preserve">, </w:t>
      </w:r>
      <w:hyperlink r:id="rId17" w:history="1">
        <w:r w:rsidRPr="00C97DB5">
          <w:rPr>
            <w:rFonts w:ascii="Times New Roman" w:hAnsi="Times New Roman"/>
            <w:color w:val="0000FF"/>
            <w:sz w:val="24"/>
            <w:u w:val="single"/>
          </w:rPr>
          <w:t>droughts</w:t>
        </w:r>
      </w:hyperlink>
      <w:r w:rsidRPr="00C97DB5">
        <w:rPr>
          <w:rFonts w:ascii="Times New Roman" w:hAnsi="Times New Roman"/>
          <w:color w:val="auto"/>
          <w:sz w:val="24"/>
        </w:rPr>
        <w:t xml:space="preserve"> and </w:t>
      </w:r>
      <w:hyperlink r:id="rId18" w:history="1">
        <w:r w:rsidRPr="00C97DB5">
          <w:rPr>
            <w:rFonts w:ascii="Times New Roman" w:hAnsi="Times New Roman"/>
            <w:color w:val="0000FF"/>
            <w:sz w:val="24"/>
            <w:u w:val="single"/>
          </w:rPr>
          <w:t>landslides</w:t>
        </w:r>
      </w:hyperlink>
      <w:r w:rsidRPr="00C97DB5">
        <w:rPr>
          <w:rFonts w:ascii="Times New Roman" w:hAnsi="Times New Roman"/>
          <w:color w:val="auto"/>
          <w:sz w:val="24"/>
        </w:rPr>
        <w:t>.</w:t>
      </w:r>
    </w:p>
    <w:p w:rsidR="000D0B08" w:rsidRPr="00C97DB5" w:rsidRDefault="003E0CFA" w:rsidP="00471039">
      <w:pPr>
        <w:widowControl w:val="0"/>
        <w:numPr>
          <w:ilvl w:val="0"/>
          <w:numId w:val="1"/>
        </w:numPr>
        <w:tabs>
          <w:tab w:val="left" w:pos="220"/>
          <w:tab w:val="left" w:pos="720"/>
        </w:tabs>
        <w:autoSpaceDE w:val="0"/>
        <w:autoSpaceDN w:val="0"/>
        <w:adjustRightInd w:val="0"/>
        <w:spacing w:before="0" w:beforeAutospacing="0" w:after="0" w:afterAutospacing="0"/>
        <w:contextualSpacing/>
        <w:rPr>
          <w:rFonts w:ascii="Times New Roman" w:hAnsi="Times New Roman"/>
          <w:color w:val="020202"/>
          <w:sz w:val="24"/>
        </w:rPr>
      </w:pPr>
      <w:r w:rsidRPr="00C97DB5">
        <w:rPr>
          <w:rFonts w:ascii="Times New Roman" w:hAnsi="Times New Roman"/>
          <w:color w:val="020202"/>
          <w:sz w:val="24"/>
        </w:rPr>
        <w:t xml:space="preserve">Enhanced </w:t>
      </w:r>
      <w:r w:rsidR="000D0B08" w:rsidRPr="00C97DB5">
        <w:rPr>
          <w:rFonts w:ascii="Times New Roman" w:hAnsi="Times New Roman"/>
          <w:color w:val="020202"/>
          <w:sz w:val="24"/>
        </w:rPr>
        <w:t xml:space="preserve">numerical prediction </w:t>
      </w:r>
      <w:r w:rsidR="00CC3864" w:rsidRPr="00C97DB5">
        <w:rPr>
          <w:rFonts w:ascii="Times New Roman" w:hAnsi="Times New Roman"/>
          <w:color w:val="020202"/>
          <w:sz w:val="24"/>
        </w:rPr>
        <w:t>skills</w:t>
      </w:r>
      <w:r w:rsidR="000D0B08" w:rsidRPr="00C97DB5">
        <w:rPr>
          <w:rFonts w:ascii="Times New Roman" w:hAnsi="Times New Roman"/>
          <w:color w:val="020202"/>
          <w:sz w:val="24"/>
        </w:rPr>
        <w:t xml:space="preserve"> for weather and climate</w:t>
      </w:r>
    </w:p>
    <w:p w:rsidR="000D0B08" w:rsidRPr="00C97DB5" w:rsidRDefault="00D26814" w:rsidP="00C97DB5">
      <w:pPr>
        <w:pStyle w:val="ListParagraph"/>
        <w:widowControl w:val="0"/>
        <w:numPr>
          <w:ilvl w:val="0"/>
          <w:numId w:val="1"/>
        </w:numPr>
        <w:autoSpaceDE w:val="0"/>
        <w:autoSpaceDN w:val="0"/>
        <w:adjustRightInd w:val="0"/>
        <w:contextualSpacing/>
        <w:rPr>
          <w:rFonts w:ascii="Times New Roman" w:hAnsi="Times New Roman"/>
          <w:sz w:val="24"/>
          <w:szCs w:val="24"/>
        </w:rPr>
      </w:pPr>
      <w:r w:rsidRPr="00C97DB5">
        <w:rPr>
          <w:rFonts w:ascii="Times New Roman" w:hAnsi="Times New Roman"/>
          <w:color w:val="auto"/>
          <w:sz w:val="24"/>
          <w:szCs w:val="24"/>
        </w:rPr>
        <w:t xml:space="preserve">Better </w:t>
      </w:r>
      <w:hyperlink r:id="rId19" w:history="1">
        <w:r w:rsidRPr="00C97DB5">
          <w:rPr>
            <w:rStyle w:val="Hyperlink"/>
            <w:rFonts w:ascii="Times New Roman" w:hAnsi="Times New Roman"/>
            <w:sz w:val="24"/>
            <w:szCs w:val="24"/>
          </w:rPr>
          <w:t>agricultural crop forecasting</w:t>
        </w:r>
      </w:hyperlink>
      <w:r w:rsidRPr="00C97DB5">
        <w:rPr>
          <w:rFonts w:ascii="Times New Roman" w:hAnsi="Times New Roman"/>
          <w:sz w:val="24"/>
          <w:szCs w:val="24"/>
        </w:rPr>
        <w:t xml:space="preserve"> and </w:t>
      </w:r>
      <w:r w:rsidRPr="00C97DB5">
        <w:rPr>
          <w:rFonts w:ascii="Times New Roman" w:hAnsi="Times New Roman"/>
          <w:color w:val="auto"/>
          <w:sz w:val="24"/>
          <w:szCs w:val="24"/>
        </w:rPr>
        <w:t xml:space="preserve">monitoring of </w:t>
      </w:r>
      <w:hyperlink r:id="rId20" w:history="1">
        <w:r w:rsidRPr="00C97DB5">
          <w:rPr>
            <w:rStyle w:val="Hyperlink"/>
            <w:rFonts w:ascii="Times New Roman" w:hAnsi="Times New Roman"/>
            <w:sz w:val="24"/>
            <w:szCs w:val="24"/>
          </w:rPr>
          <w:t>freshwater resources</w:t>
        </w:r>
      </w:hyperlink>
      <w:r w:rsidRPr="00C97DB5">
        <w:rPr>
          <w:rFonts w:ascii="Times New Roman" w:hAnsi="Times New Roman"/>
          <w:sz w:val="24"/>
          <w:szCs w:val="24"/>
        </w:rPr>
        <w:t xml:space="preserve">. </w:t>
      </w:r>
    </w:p>
    <w:p w:rsidR="000D0B08" w:rsidRPr="00C97DB5" w:rsidRDefault="000D0B08" w:rsidP="00E26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Times New Roman" w:hAnsi="Times New Roman"/>
          <w:sz w:val="24"/>
        </w:rPr>
      </w:pPr>
      <w:r w:rsidRPr="00C97DB5">
        <w:rPr>
          <w:rFonts w:ascii="Times New Roman" w:hAnsi="Times New Roman"/>
          <w:b/>
          <w:bCs/>
          <w:sz w:val="24"/>
        </w:rPr>
        <w:t>Constellation and Partners</w:t>
      </w:r>
    </w:p>
    <w:p w:rsidR="000D0B08" w:rsidRPr="00C97DB5" w:rsidRDefault="009809E1" w:rsidP="00E264A1">
      <w:pPr>
        <w:widowControl w:val="0"/>
        <w:autoSpaceDE w:val="0"/>
        <w:autoSpaceDN w:val="0"/>
        <w:adjustRightInd w:val="0"/>
        <w:spacing w:after="240"/>
        <w:contextualSpacing/>
        <w:rPr>
          <w:rFonts w:ascii="Times New Roman" w:hAnsi="Times New Roman"/>
          <w:sz w:val="24"/>
        </w:rPr>
      </w:pPr>
      <w:r w:rsidRPr="009809E1">
        <w:rPr>
          <w:rFonts w:ascii="Times New Roman" w:hAnsi="Times New Roman"/>
          <w:sz w:val="24"/>
        </w:rPr>
        <w:t>The GPM mission was initiated by NASA and the Japan</w:t>
      </w:r>
      <w:r w:rsidR="004662BD">
        <w:rPr>
          <w:rFonts w:ascii="Times New Roman" w:hAnsi="Times New Roman"/>
          <w:sz w:val="24"/>
        </w:rPr>
        <w:t xml:space="preserve"> </w:t>
      </w:r>
      <w:r w:rsidRPr="009809E1">
        <w:rPr>
          <w:rFonts w:ascii="Times New Roman" w:hAnsi="Times New Roman"/>
          <w:sz w:val="24"/>
        </w:rPr>
        <w:t>Aerospace Exploration Agency (JAXA) and is designed to provide advanced global precipitation measurements within a consistent framework using the GPM Core satellite in concert with a const</w:t>
      </w:r>
      <w:r>
        <w:rPr>
          <w:rFonts w:ascii="Times New Roman" w:hAnsi="Times New Roman"/>
          <w:sz w:val="24"/>
        </w:rPr>
        <w:t>ellation of partner satellites.</w:t>
      </w:r>
      <w:r w:rsidR="000D0B08" w:rsidRPr="00C97DB5">
        <w:rPr>
          <w:rFonts w:ascii="Times New Roman" w:hAnsi="Times New Roman"/>
          <w:sz w:val="24"/>
        </w:rPr>
        <w:t xml:space="preserve"> Each constellation member has its unique scientific or operational objectives but contributes microwave measurements to GPM for the generation and dissemination of uniform global precipitation products for worldwide user communities. The agencies </w:t>
      </w:r>
      <w:r w:rsidR="001F6AC1" w:rsidRPr="00C97DB5">
        <w:rPr>
          <w:rFonts w:ascii="Times New Roman" w:hAnsi="Times New Roman"/>
          <w:sz w:val="24"/>
        </w:rPr>
        <w:t xml:space="preserve">currently </w:t>
      </w:r>
      <w:r w:rsidR="000D0B08" w:rsidRPr="00C97DB5">
        <w:rPr>
          <w:rFonts w:ascii="Times New Roman" w:hAnsi="Times New Roman"/>
          <w:sz w:val="24"/>
        </w:rPr>
        <w:t>planning to contribute satellite data the GPM constellation include:</w:t>
      </w:r>
    </w:p>
    <w:p w:rsidR="000D0B08" w:rsidRPr="00C97DB5" w:rsidRDefault="000D0B08" w:rsidP="00E264A1">
      <w:pPr>
        <w:pStyle w:val="ListParagraph"/>
        <w:widowControl w:val="0"/>
        <w:numPr>
          <w:ilvl w:val="0"/>
          <w:numId w:val="4"/>
        </w:numPr>
        <w:autoSpaceDE w:val="0"/>
        <w:autoSpaceDN w:val="0"/>
        <w:adjustRightInd w:val="0"/>
        <w:spacing w:before="0" w:beforeAutospacing="0" w:after="240" w:afterAutospacing="0"/>
        <w:contextualSpacing/>
        <w:rPr>
          <w:rFonts w:ascii="Times New Roman" w:hAnsi="Times New Roman"/>
          <w:sz w:val="24"/>
          <w:szCs w:val="24"/>
        </w:rPr>
      </w:pPr>
      <w:r w:rsidRPr="00C97DB5">
        <w:rPr>
          <w:rFonts w:ascii="Times New Roman" w:hAnsi="Times New Roman"/>
          <w:sz w:val="24"/>
          <w:szCs w:val="24"/>
        </w:rPr>
        <w:t>NASA</w:t>
      </w:r>
    </w:p>
    <w:p w:rsidR="000D0B08" w:rsidRPr="00C97DB5" w:rsidRDefault="000D0B08" w:rsidP="00E264A1">
      <w:pPr>
        <w:pStyle w:val="ListParagraph"/>
        <w:widowControl w:val="0"/>
        <w:numPr>
          <w:ilvl w:val="0"/>
          <w:numId w:val="4"/>
        </w:numPr>
        <w:autoSpaceDE w:val="0"/>
        <w:autoSpaceDN w:val="0"/>
        <w:adjustRightInd w:val="0"/>
        <w:spacing w:before="0" w:beforeAutospacing="0" w:after="240" w:afterAutospacing="0"/>
        <w:contextualSpacing/>
        <w:rPr>
          <w:rFonts w:ascii="Times New Roman" w:hAnsi="Times New Roman"/>
          <w:sz w:val="24"/>
          <w:szCs w:val="24"/>
        </w:rPr>
      </w:pPr>
      <w:r w:rsidRPr="00C97DB5">
        <w:rPr>
          <w:rFonts w:ascii="Times New Roman" w:hAnsi="Times New Roman"/>
          <w:color w:val="000001"/>
          <w:sz w:val="24"/>
          <w:szCs w:val="24"/>
        </w:rPr>
        <w:t>Japan Aerospace Exploration Agency (</w:t>
      </w:r>
      <w:r w:rsidRPr="00C97DB5">
        <w:rPr>
          <w:rFonts w:ascii="Times New Roman" w:hAnsi="Times New Roman"/>
          <w:sz w:val="24"/>
          <w:szCs w:val="24"/>
        </w:rPr>
        <w:t>JAXA)</w:t>
      </w:r>
    </w:p>
    <w:p w:rsidR="000D0B08" w:rsidRPr="00C97DB5" w:rsidRDefault="000D0B08" w:rsidP="00E264A1">
      <w:pPr>
        <w:pStyle w:val="ListParagraph"/>
        <w:widowControl w:val="0"/>
        <w:numPr>
          <w:ilvl w:val="0"/>
          <w:numId w:val="4"/>
        </w:numPr>
        <w:autoSpaceDE w:val="0"/>
        <w:autoSpaceDN w:val="0"/>
        <w:adjustRightInd w:val="0"/>
        <w:spacing w:before="0" w:beforeAutospacing="0" w:after="240" w:afterAutospacing="0"/>
        <w:contextualSpacing/>
        <w:rPr>
          <w:rFonts w:ascii="Times New Roman" w:hAnsi="Times New Roman"/>
          <w:sz w:val="24"/>
          <w:szCs w:val="24"/>
        </w:rPr>
      </w:pPr>
      <w:r w:rsidRPr="00C97DB5">
        <w:rPr>
          <w:rFonts w:ascii="Times New Roman" w:hAnsi="Times New Roman"/>
          <w:color w:val="000001"/>
          <w:sz w:val="24"/>
          <w:szCs w:val="24"/>
        </w:rPr>
        <w:t xml:space="preserve">French Centre National </w:t>
      </w:r>
      <w:proofErr w:type="spellStart"/>
      <w:r w:rsidRPr="00C97DB5">
        <w:rPr>
          <w:rFonts w:ascii="Times New Roman" w:hAnsi="Times New Roman"/>
          <w:color w:val="000001"/>
          <w:sz w:val="24"/>
          <w:szCs w:val="24"/>
        </w:rPr>
        <w:t>d’Études</w:t>
      </w:r>
      <w:proofErr w:type="spellEnd"/>
      <w:r w:rsidRPr="00C97DB5">
        <w:rPr>
          <w:rFonts w:ascii="Times New Roman" w:hAnsi="Times New Roman"/>
          <w:color w:val="000001"/>
          <w:sz w:val="24"/>
          <w:szCs w:val="24"/>
        </w:rPr>
        <w:t xml:space="preserve"> </w:t>
      </w:r>
      <w:proofErr w:type="spellStart"/>
      <w:r w:rsidRPr="00C97DB5">
        <w:rPr>
          <w:rFonts w:ascii="Times New Roman" w:hAnsi="Times New Roman"/>
          <w:color w:val="000001"/>
          <w:sz w:val="24"/>
          <w:szCs w:val="24"/>
        </w:rPr>
        <w:t>Spatiales</w:t>
      </w:r>
      <w:proofErr w:type="spellEnd"/>
      <w:r w:rsidRPr="00C97DB5">
        <w:rPr>
          <w:rFonts w:ascii="Times New Roman" w:hAnsi="Times New Roman"/>
          <w:sz w:val="24"/>
          <w:szCs w:val="24"/>
        </w:rPr>
        <w:t xml:space="preserve"> (CNES)</w:t>
      </w:r>
    </w:p>
    <w:p w:rsidR="000D0B08" w:rsidRPr="00C97DB5" w:rsidRDefault="000D0B08" w:rsidP="00E264A1">
      <w:pPr>
        <w:pStyle w:val="ListParagraph"/>
        <w:widowControl w:val="0"/>
        <w:numPr>
          <w:ilvl w:val="0"/>
          <w:numId w:val="4"/>
        </w:numPr>
        <w:autoSpaceDE w:val="0"/>
        <w:autoSpaceDN w:val="0"/>
        <w:adjustRightInd w:val="0"/>
        <w:spacing w:before="0" w:beforeAutospacing="0" w:after="240" w:afterAutospacing="0"/>
        <w:contextualSpacing/>
        <w:rPr>
          <w:rFonts w:ascii="Times New Roman" w:hAnsi="Times New Roman"/>
          <w:sz w:val="24"/>
          <w:szCs w:val="24"/>
        </w:rPr>
      </w:pPr>
      <w:r w:rsidRPr="00C97DB5">
        <w:rPr>
          <w:rFonts w:ascii="Times New Roman" w:hAnsi="Times New Roman"/>
          <w:color w:val="000001"/>
          <w:sz w:val="24"/>
          <w:szCs w:val="24"/>
        </w:rPr>
        <w:t xml:space="preserve">Indian Space Research </w:t>
      </w:r>
      <w:proofErr w:type="spellStart"/>
      <w:r w:rsidRPr="00C97DB5">
        <w:rPr>
          <w:rFonts w:ascii="Times New Roman" w:hAnsi="Times New Roman"/>
          <w:color w:val="000001"/>
          <w:sz w:val="24"/>
          <w:szCs w:val="24"/>
        </w:rPr>
        <w:t>Organi</w:t>
      </w:r>
      <w:r w:rsidR="004662BD">
        <w:rPr>
          <w:rFonts w:ascii="Times New Roman" w:hAnsi="Times New Roman"/>
          <w:color w:val="000001"/>
          <w:sz w:val="24"/>
          <w:szCs w:val="24"/>
        </w:rPr>
        <w:t>s</w:t>
      </w:r>
      <w:r w:rsidRPr="00C97DB5">
        <w:rPr>
          <w:rFonts w:ascii="Times New Roman" w:hAnsi="Times New Roman"/>
          <w:color w:val="000001"/>
          <w:sz w:val="24"/>
          <w:szCs w:val="24"/>
        </w:rPr>
        <w:t>ation</w:t>
      </w:r>
      <w:proofErr w:type="spellEnd"/>
      <w:r w:rsidRPr="00C97DB5">
        <w:rPr>
          <w:rFonts w:ascii="Times New Roman" w:hAnsi="Times New Roman"/>
          <w:color w:val="000001"/>
          <w:sz w:val="24"/>
          <w:szCs w:val="24"/>
        </w:rPr>
        <w:t xml:space="preserve"> (</w:t>
      </w:r>
      <w:r w:rsidRPr="00C97DB5">
        <w:rPr>
          <w:rFonts w:ascii="Times New Roman" w:hAnsi="Times New Roman"/>
          <w:sz w:val="24"/>
          <w:szCs w:val="24"/>
        </w:rPr>
        <w:t>ISRO)</w:t>
      </w:r>
    </w:p>
    <w:p w:rsidR="000D0B08" w:rsidRPr="00C97DB5" w:rsidRDefault="000D0B08" w:rsidP="00E264A1">
      <w:pPr>
        <w:pStyle w:val="ListParagraph"/>
        <w:widowControl w:val="0"/>
        <w:numPr>
          <w:ilvl w:val="0"/>
          <w:numId w:val="4"/>
        </w:numPr>
        <w:autoSpaceDE w:val="0"/>
        <w:autoSpaceDN w:val="0"/>
        <w:adjustRightInd w:val="0"/>
        <w:spacing w:before="0" w:beforeAutospacing="0" w:after="240" w:afterAutospacing="0"/>
        <w:contextualSpacing/>
        <w:rPr>
          <w:rFonts w:ascii="Times New Roman" w:hAnsi="Times New Roman"/>
          <w:sz w:val="24"/>
          <w:szCs w:val="24"/>
        </w:rPr>
      </w:pPr>
      <w:r w:rsidRPr="00C97DB5">
        <w:rPr>
          <w:rFonts w:ascii="Times New Roman" w:hAnsi="Times New Roman"/>
          <w:color w:val="000001"/>
          <w:sz w:val="24"/>
          <w:szCs w:val="24"/>
        </w:rPr>
        <w:t>National Oceanic and Atmospheric Administration (</w:t>
      </w:r>
      <w:r w:rsidRPr="00C97DB5">
        <w:rPr>
          <w:rFonts w:ascii="Times New Roman" w:hAnsi="Times New Roman"/>
          <w:sz w:val="24"/>
          <w:szCs w:val="24"/>
        </w:rPr>
        <w:t>NOAA)</w:t>
      </w:r>
    </w:p>
    <w:p w:rsidR="000D0B08" w:rsidRPr="00C97DB5" w:rsidRDefault="000D0B08" w:rsidP="00E264A1">
      <w:pPr>
        <w:pStyle w:val="ListParagraph"/>
        <w:widowControl w:val="0"/>
        <w:numPr>
          <w:ilvl w:val="0"/>
          <w:numId w:val="4"/>
        </w:numPr>
        <w:autoSpaceDE w:val="0"/>
        <w:autoSpaceDN w:val="0"/>
        <w:adjustRightInd w:val="0"/>
        <w:spacing w:before="0" w:beforeAutospacing="0" w:after="240" w:afterAutospacing="0"/>
        <w:contextualSpacing/>
        <w:rPr>
          <w:rStyle w:val="st"/>
        </w:rPr>
      </w:pPr>
      <w:r w:rsidRPr="00C97DB5">
        <w:rPr>
          <w:rStyle w:val="st"/>
          <w:rFonts w:ascii="Times New Roman" w:hAnsi="Times New Roman"/>
          <w:sz w:val="24"/>
          <w:szCs w:val="24"/>
        </w:rPr>
        <w:t xml:space="preserve">European </w:t>
      </w:r>
      <w:proofErr w:type="spellStart"/>
      <w:r w:rsidRPr="00C97DB5">
        <w:rPr>
          <w:rStyle w:val="st"/>
          <w:rFonts w:ascii="Times New Roman" w:hAnsi="Times New Roman"/>
          <w:sz w:val="24"/>
          <w:szCs w:val="24"/>
        </w:rPr>
        <w:t>Organisation</w:t>
      </w:r>
      <w:proofErr w:type="spellEnd"/>
      <w:r w:rsidRPr="00C97DB5">
        <w:rPr>
          <w:rStyle w:val="st"/>
          <w:rFonts w:ascii="Times New Roman" w:hAnsi="Times New Roman"/>
          <w:sz w:val="24"/>
          <w:szCs w:val="24"/>
        </w:rPr>
        <w:t xml:space="preserve"> for the Exploitation of Meteorological Satellites (EUMETSAT)</w:t>
      </w:r>
    </w:p>
    <w:p w:rsidR="000D0B08" w:rsidRPr="00C97DB5" w:rsidRDefault="000D0B08" w:rsidP="00471039">
      <w:pPr>
        <w:pStyle w:val="ListParagraph"/>
        <w:widowControl w:val="0"/>
        <w:numPr>
          <w:ilvl w:val="0"/>
          <w:numId w:val="4"/>
        </w:numPr>
        <w:autoSpaceDE w:val="0"/>
        <w:autoSpaceDN w:val="0"/>
        <w:adjustRightInd w:val="0"/>
        <w:spacing w:before="0" w:beforeAutospacing="0" w:after="240" w:afterAutospacing="0"/>
        <w:contextualSpacing/>
        <w:rPr>
          <w:rFonts w:ascii="Times New Roman" w:hAnsi="Times New Roman"/>
          <w:sz w:val="24"/>
          <w:szCs w:val="24"/>
        </w:rPr>
      </w:pPr>
      <w:r w:rsidRPr="00C97DB5">
        <w:rPr>
          <w:rStyle w:val="st"/>
          <w:rFonts w:ascii="Times New Roman" w:hAnsi="Times New Roman"/>
          <w:sz w:val="24"/>
          <w:szCs w:val="24"/>
        </w:rPr>
        <w:t>United States Department of Defense Meteorological Satellite Program (DMSP)</w:t>
      </w:r>
    </w:p>
    <w:sectPr w:rsidR="000D0B08" w:rsidRPr="00C97DB5" w:rsidSect="009A7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D2002EB"/>
    <w:multiLevelType w:val="hybridMultilevel"/>
    <w:tmpl w:val="1BA2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873AA"/>
    <w:multiLevelType w:val="multilevel"/>
    <w:tmpl w:val="495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1105D"/>
    <w:multiLevelType w:val="hybridMultilevel"/>
    <w:tmpl w:val="D20001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A1"/>
    <w:rsid w:val="00000B75"/>
    <w:rsid w:val="00001C96"/>
    <w:rsid w:val="00003AD0"/>
    <w:rsid w:val="00010601"/>
    <w:rsid w:val="000121C0"/>
    <w:rsid w:val="000128AC"/>
    <w:rsid w:val="000153F1"/>
    <w:rsid w:val="00015DA3"/>
    <w:rsid w:val="00017784"/>
    <w:rsid w:val="00021071"/>
    <w:rsid w:val="00025722"/>
    <w:rsid w:val="0002576F"/>
    <w:rsid w:val="00025BD1"/>
    <w:rsid w:val="00034EC9"/>
    <w:rsid w:val="00035926"/>
    <w:rsid w:val="00037EF9"/>
    <w:rsid w:val="00041983"/>
    <w:rsid w:val="00041FB4"/>
    <w:rsid w:val="000437C8"/>
    <w:rsid w:val="000452CB"/>
    <w:rsid w:val="000549FD"/>
    <w:rsid w:val="00055933"/>
    <w:rsid w:val="00064170"/>
    <w:rsid w:val="000716E1"/>
    <w:rsid w:val="00081596"/>
    <w:rsid w:val="0008221B"/>
    <w:rsid w:val="00083D1E"/>
    <w:rsid w:val="00084EF1"/>
    <w:rsid w:val="00090546"/>
    <w:rsid w:val="000910FD"/>
    <w:rsid w:val="00095B3C"/>
    <w:rsid w:val="000A04B1"/>
    <w:rsid w:val="000A26B1"/>
    <w:rsid w:val="000A2E64"/>
    <w:rsid w:val="000A39AE"/>
    <w:rsid w:val="000A3FE4"/>
    <w:rsid w:val="000B3379"/>
    <w:rsid w:val="000B44B6"/>
    <w:rsid w:val="000B490B"/>
    <w:rsid w:val="000C2D2B"/>
    <w:rsid w:val="000C33F0"/>
    <w:rsid w:val="000D0B08"/>
    <w:rsid w:val="000D3670"/>
    <w:rsid w:val="000D6C10"/>
    <w:rsid w:val="000D7D1B"/>
    <w:rsid w:val="000E331F"/>
    <w:rsid w:val="000E41B3"/>
    <w:rsid w:val="000E5F72"/>
    <w:rsid w:val="000F234B"/>
    <w:rsid w:val="000F7030"/>
    <w:rsid w:val="0010035A"/>
    <w:rsid w:val="00101474"/>
    <w:rsid w:val="0010611F"/>
    <w:rsid w:val="00115BC6"/>
    <w:rsid w:val="001220BB"/>
    <w:rsid w:val="001224CE"/>
    <w:rsid w:val="001228CE"/>
    <w:rsid w:val="00125CA1"/>
    <w:rsid w:val="00126C16"/>
    <w:rsid w:val="001354E0"/>
    <w:rsid w:val="00144B99"/>
    <w:rsid w:val="001517D5"/>
    <w:rsid w:val="0015314F"/>
    <w:rsid w:val="00153D6C"/>
    <w:rsid w:val="001554BD"/>
    <w:rsid w:val="00157AF5"/>
    <w:rsid w:val="00160FA8"/>
    <w:rsid w:val="0016247E"/>
    <w:rsid w:val="001659C0"/>
    <w:rsid w:val="001722E3"/>
    <w:rsid w:val="001731FB"/>
    <w:rsid w:val="00176663"/>
    <w:rsid w:val="00177E8C"/>
    <w:rsid w:val="001818B4"/>
    <w:rsid w:val="00182918"/>
    <w:rsid w:val="001834B4"/>
    <w:rsid w:val="001900A7"/>
    <w:rsid w:val="00190238"/>
    <w:rsid w:val="00190348"/>
    <w:rsid w:val="00190ACC"/>
    <w:rsid w:val="00192E51"/>
    <w:rsid w:val="0019376A"/>
    <w:rsid w:val="0019420B"/>
    <w:rsid w:val="001A1EB7"/>
    <w:rsid w:val="001A7A26"/>
    <w:rsid w:val="001B43AD"/>
    <w:rsid w:val="001B7FB5"/>
    <w:rsid w:val="001C03AC"/>
    <w:rsid w:val="001C76F6"/>
    <w:rsid w:val="001C7ED7"/>
    <w:rsid w:val="001D3399"/>
    <w:rsid w:val="001D7623"/>
    <w:rsid w:val="001E28DB"/>
    <w:rsid w:val="001E3A2F"/>
    <w:rsid w:val="001E41DE"/>
    <w:rsid w:val="001E4D69"/>
    <w:rsid w:val="001E5ADE"/>
    <w:rsid w:val="001E7F92"/>
    <w:rsid w:val="001F037B"/>
    <w:rsid w:val="001F0E3D"/>
    <w:rsid w:val="001F0EDD"/>
    <w:rsid w:val="001F59CD"/>
    <w:rsid w:val="001F6AC1"/>
    <w:rsid w:val="00204FCE"/>
    <w:rsid w:val="002050C4"/>
    <w:rsid w:val="00210ABC"/>
    <w:rsid w:val="00210E00"/>
    <w:rsid w:val="0021272F"/>
    <w:rsid w:val="00212E96"/>
    <w:rsid w:val="002130FC"/>
    <w:rsid w:val="00217A43"/>
    <w:rsid w:val="00220267"/>
    <w:rsid w:val="00220650"/>
    <w:rsid w:val="00223C0B"/>
    <w:rsid w:val="00225A44"/>
    <w:rsid w:val="00227485"/>
    <w:rsid w:val="00235015"/>
    <w:rsid w:val="00236F9C"/>
    <w:rsid w:val="00237BC5"/>
    <w:rsid w:val="00237E8A"/>
    <w:rsid w:val="00244DFB"/>
    <w:rsid w:val="002512F1"/>
    <w:rsid w:val="00251563"/>
    <w:rsid w:val="002519CA"/>
    <w:rsid w:val="00254A3D"/>
    <w:rsid w:val="002572F9"/>
    <w:rsid w:val="0027180F"/>
    <w:rsid w:val="00271AD8"/>
    <w:rsid w:val="00274B31"/>
    <w:rsid w:val="00282891"/>
    <w:rsid w:val="0028430D"/>
    <w:rsid w:val="00291C66"/>
    <w:rsid w:val="002926B2"/>
    <w:rsid w:val="002A075C"/>
    <w:rsid w:val="002A2188"/>
    <w:rsid w:val="002A25EA"/>
    <w:rsid w:val="002A5894"/>
    <w:rsid w:val="002B33E3"/>
    <w:rsid w:val="002B7465"/>
    <w:rsid w:val="002C03FE"/>
    <w:rsid w:val="002C2EF0"/>
    <w:rsid w:val="002C78C0"/>
    <w:rsid w:val="002E30DA"/>
    <w:rsid w:val="002E5D2A"/>
    <w:rsid w:val="002F0EF0"/>
    <w:rsid w:val="002F1C97"/>
    <w:rsid w:val="002F36DC"/>
    <w:rsid w:val="002F7B2C"/>
    <w:rsid w:val="002F7F99"/>
    <w:rsid w:val="00301CDA"/>
    <w:rsid w:val="00304116"/>
    <w:rsid w:val="00306E24"/>
    <w:rsid w:val="00313482"/>
    <w:rsid w:val="00314F25"/>
    <w:rsid w:val="00315110"/>
    <w:rsid w:val="003153A9"/>
    <w:rsid w:val="003247FB"/>
    <w:rsid w:val="00326CE3"/>
    <w:rsid w:val="00327900"/>
    <w:rsid w:val="0033321A"/>
    <w:rsid w:val="00336415"/>
    <w:rsid w:val="00341090"/>
    <w:rsid w:val="00345345"/>
    <w:rsid w:val="0034679B"/>
    <w:rsid w:val="00351906"/>
    <w:rsid w:val="003575BF"/>
    <w:rsid w:val="00366D12"/>
    <w:rsid w:val="003705F2"/>
    <w:rsid w:val="00370C6E"/>
    <w:rsid w:val="00373615"/>
    <w:rsid w:val="00373DBE"/>
    <w:rsid w:val="00375564"/>
    <w:rsid w:val="00375CD2"/>
    <w:rsid w:val="003810E1"/>
    <w:rsid w:val="00382186"/>
    <w:rsid w:val="00382F60"/>
    <w:rsid w:val="00382F63"/>
    <w:rsid w:val="00383A87"/>
    <w:rsid w:val="003909F6"/>
    <w:rsid w:val="003917B6"/>
    <w:rsid w:val="00395635"/>
    <w:rsid w:val="00396A6C"/>
    <w:rsid w:val="003A0AA2"/>
    <w:rsid w:val="003A2D92"/>
    <w:rsid w:val="003A3DC2"/>
    <w:rsid w:val="003B5983"/>
    <w:rsid w:val="003C35D4"/>
    <w:rsid w:val="003C74E6"/>
    <w:rsid w:val="003D2B4F"/>
    <w:rsid w:val="003D3DB8"/>
    <w:rsid w:val="003D7924"/>
    <w:rsid w:val="003E0C48"/>
    <w:rsid w:val="003E0CFA"/>
    <w:rsid w:val="003E300F"/>
    <w:rsid w:val="003E51E2"/>
    <w:rsid w:val="003E5B8B"/>
    <w:rsid w:val="003E7E8D"/>
    <w:rsid w:val="003F46AA"/>
    <w:rsid w:val="003F59BD"/>
    <w:rsid w:val="00400954"/>
    <w:rsid w:val="00407AF1"/>
    <w:rsid w:val="0041138B"/>
    <w:rsid w:val="004131D1"/>
    <w:rsid w:val="004137B8"/>
    <w:rsid w:val="004208A3"/>
    <w:rsid w:val="00425480"/>
    <w:rsid w:val="00425BB2"/>
    <w:rsid w:val="00430AA3"/>
    <w:rsid w:val="00430AAF"/>
    <w:rsid w:val="0043122D"/>
    <w:rsid w:val="00433870"/>
    <w:rsid w:val="004366E0"/>
    <w:rsid w:val="00450756"/>
    <w:rsid w:val="00457DAE"/>
    <w:rsid w:val="00462FF2"/>
    <w:rsid w:val="004662BD"/>
    <w:rsid w:val="00467D02"/>
    <w:rsid w:val="00471039"/>
    <w:rsid w:val="004874AB"/>
    <w:rsid w:val="0049651D"/>
    <w:rsid w:val="004969E5"/>
    <w:rsid w:val="00497C4E"/>
    <w:rsid w:val="004A044C"/>
    <w:rsid w:val="004A6FA0"/>
    <w:rsid w:val="004B05E5"/>
    <w:rsid w:val="004B4961"/>
    <w:rsid w:val="004C16FF"/>
    <w:rsid w:val="004C21EF"/>
    <w:rsid w:val="004C5B2C"/>
    <w:rsid w:val="004D744E"/>
    <w:rsid w:val="004D7E9A"/>
    <w:rsid w:val="004E53FD"/>
    <w:rsid w:val="004E5D9D"/>
    <w:rsid w:val="004F1AD5"/>
    <w:rsid w:val="004F2169"/>
    <w:rsid w:val="004F3E1A"/>
    <w:rsid w:val="00501E88"/>
    <w:rsid w:val="00502F90"/>
    <w:rsid w:val="005202FC"/>
    <w:rsid w:val="0052343A"/>
    <w:rsid w:val="00526AE6"/>
    <w:rsid w:val="0053093B"/>
    <w:rsid w:val="00534152"/>
    <w:rsid w:val="005348CC"/>
    <w:rsid w:val="00540268"/>
    <w:rsid w:val="0054189D"/>
    <w:rsid w:val="005457CD"/>
    <w:rsid w:val="0054596D"/>
    <w:rsid w:val="005512A3"/>
    <w:rsid w:val="00552D9C"/>
    <w:rsid w:val="00553D40"/>
    <w:rsid w:val="005543B7"/>
    <w:rsid w:val="00555B3D"/>
    <w:rsid w:val="00555D38"/>
    <w:rsid w:val="00555FCB"/>
    <w:rsid w:val="00556BA9"/>
    <w:rsid w:val="00560894"/>
    <w:rsid w:val="005661AC"/>
    <w:rsid w:val="00567960"/>
    <w:rsid w:val="00567E5A"/>
    <w:rsid w:val="00570AD9"/>
    <w:rsid w:val="00575D43"/>
    <w:rsid w:val="00590092"/>
    <w:rsid w:val="00590811"/>
    <w:rsid w:val="00594EA2"/>
    <w:rsid w:val="005969C5"/>
    <w:rsid w:val="005A3A97"/>
    <w:rsid w:val="005A5676"/>
    <w:rsid w:val="005A7370"/>
    <w:rsid w:val="005B030A"/>
    <w:rsid w:val="005B3559"/>
    <w:rsid w:val="005B656D"/>
    <w:rsid w:val="005B7FC7"/>
    <w:rsid w:val="005D2716"/>
    <w:rsid w:val="005D485F"/>
    <w:rsid w:val="005D6550"/>
    <w:rsid w:val="005E3F91"/>
    <w:rsid w:val="005E63C9"/>
    <w:rsid w:val="005E6E95"/>
    <w:rsid w:val="005F46DC"/>
    <w:rsid w:val="005F7192"/>
    <w:rsid w:val="006026DC"/>
    <w:rsid w:val="00606BA2"/>
    <w:rsid w:val="00607A60"/>
    <w:rsid w:val="00610DE3"/>
    <w:rsid w:val="006133C3"/>
    <w:rsid w:val="006166D2"/>
    <w:rsid w:val="00626B09"/>
    <w:rsid w:val="00632304"/>
    <w:rsid w:val="006343D9"/>
    <w:rsid w:val="00643A6D"/>
    <w:rsid w:val="00653A9F"/>
    <w:rsid w:val="00654F21"/>
    <w:rsid w:val="006558C2"/>
    <w:rsid w:val="0065677F"/>
    <w:rsid w:val="0065744C"/>
    <w:rsid w:val="0066428D"/>
    <w:rsid w:val="00677673"/>
    <w:rsid w:val="00677A3B"/>
    <w:rsid w:val="00681460"/>
    <w:rsid w:val="00685EA2"/>
    <w:rsid w:val="00691E66"/>
    <w:rsid w:val="00693D16"/>
    <w:rsid w:val="006A001D"/>
    <w:rsid w:val="006A2C59"/>
    <w:rsid w:val="006A6102"/>
    <w:rsid w:val="006A642E"/>
    <w:rsid w:val="006A70BE"/>
    <w:rsid w:val="006A7120"/>
    <w:rsid w:val="006A7208"/>
    <w:rsid w:val="006C51E2"/>
    <w:rsid w:val="006D6063"/>
    <w:rsid w:val="006E2536"/>
    <w:rsid w:val="006E287E"/>
    <w:rsid w:val="006E42DF"/>
    <w:rsid w:val="006F51C9"/>
    <w:rsid w:val="00701AAD"/>
    <w:rsid w:val="00702537"/>
    <w:rsid w:val="00703C02"/>
    <w:rsid w:val="00706947"/>
    <w:rsid w:val="00712F8A"/>
    <w:rsid w:val="0071345B"/>
    <w:rsid w:val="0072125D"/>
    <w:rsid w:val="00726326"/>
    <w:rsid w:val="00727560"/>
    <w:rsid w:val="0073058B"/>
    <w:rsid w:val="00730A51"/>
    <w:rsid w:val="007369F8"/>
    <w:rsid w:val="00737126"/>
    <w:rsid w:val="0074068B"/>
    <w:rsid w:val="00740868"/>
    <w:rsid w:val="007417CA"/>
    <w:rsid w:val="007437FB"/>
    <w:rsid w:val="00743CCA"/>
    <w:rsid w:val="007458AC"/>
    <w:rsid w:val="00745E9F"/>
    <w:rsid w:val="00746E91"/>
    <w:rsid w:val="00751C7B"/>
    <w:rsid w:val="00755B34"/>
    <w:rsid w:val="007566E3"/>
    <w:rsid w:val="00756D3C"/>
    <w:rsid w:val="007575F9"/>
    <w:rsid w:val="00757900"/>
    <w:rsid w:val="007633D8"/>
    <w:rsid w:val="00774BF2"/>
    <w:rsid w:val="007751B2"/>
    <w:rsid w:val="00775B8C"/>
    <w:rsid w:val="00777E13"/>
    <w:rsid w:val="00781B73"/>
    <w:rsid w:val="00785F62"/>
    <w:rsid w:val="00787840"/>
    <w:rsid w:val="00790A82"/>
    <w:rsid w:val="00795654"/>
    <w:rsid w:val="00795AF1"/>
    <w:rsid w:val="007A0645"/>
    <w:rsid w:val="007A66F6"/>
    <w:rsid w:val="007B0353"/>
    <w:rsid w:val="007B06B9"/>
    <w:rsid w:val="007B2537"/>
    <w:rsid w:val="007B4ECC"/>
    <w:rsid w:val="007B5938"/>
    <w:rsid w:val="007C117F"/>
    <w:rsid w:val="007C2C35"/>
    <w:rsid w:val="007D1412"/>
    <w:rsid w:val="007D1611"/>
    <w:rsid w:val="007D6E38"/>
    <w:rsid w:val="007D7D50"/>
    <w:rsid w:val="007E18F7"/>
    <w:rsid w:val="007E61AB"/>
    <w:rsid w:val="007F09FC"/>
    <w:rsid w:val="007F1D22"/>
    <w:rsid w:val="007F3B80"/>
    <w:rsid w:val="007F4B73"/>
    <w:rsid w:val="007F6BA4"/>
    <w:rsid w:val="008017B9"/>
    <w:rsid w:val="00802F63"/>
    <w:rsid w:val="0080358F"/>
    <w:rsid w:val="00804175"/>
    <w:rsid w:val="00806C9A"/>
    <w:rsid w:val="00807B6F"/>
    <w:rsid w:val="00811342"/>
    <w:rsid w:val="00811AC1"/>
    <w:rsid w:val="00813229"/>
    <w:rsid w:val="00813BB7"/>
    <w:rsid w:val="008252F3"/>
    <w:rsid w:val="00833F23"/>
    <w:rsid w:val="00843F04"/>
    <w:rsid w:val="00847C22"/>
    <w:rsid w:val="00853D63"/>
    <w:rsid w:val="00856BCC"/>
    <w:rsid w:val="00860866"/>
    <w:rsid w:val="0086393A"/>
    <w:rsid w:val="008759F8"/>
    <w:rsid w:val="00877337"/>
    <w:rsid w:val="008776D2"/>
    <w:rsid w:val="008779F6"/>
    <w:rsid w:val="00884FAB"/>
    <w:rsid w:val="00890249"/>
    <w:rsid w:val="00893D73"/>
    <w:rsid w:val="00895009"/>
    <w:rsid w:val="00897C6B"/>
    <w:rsid w:val="008A1DFA"/>
    <w:rsid w:val="008A3FB4"/>
    <w:rsid w:val="008A5D6D"/>
    <w:rsid w:val="008A7C12"/>
    <w:rsid w:val="008B39CF"/>
    <w:rsid w:val="008B578A"/>
    <w:rsid w:val="008B7DB1"/>
    <w:rsid w:val="008C09A8"/>
    <w:rsid w:val="008C2484"/>
    <w:rsid w:val="008D37A0"/>
    <w:rsid w:val="008D4648"/>
    <w:rsid w:val="008D6415"/>
    <w:rsid w:val="008D71FD"/>
    <w:rsid w:val="008E272C"/>
    <w:rsid w:val="008E7474"/>
    <w:rsid w:val="008F5D44"/>
    <w:rsid w:val="008F7836"/>
    <w:rsid w:val="00900596"/>
    <w:rsid w:val="0090281C"/>
    <w:rsid w:val="00907250"/>
    <w:rsid w:val="00922B40"/>
    <w:rsid w:val="00922ED9"/>
    <w:rsid w:val="00923EAA"/>
    <w:rsid w:val="00925C6D"/>
    <w:rsid w:val="00927061"/>
    <w:rsid w:val="00932526"/>
    <w:rsid w:val="00937B56"/>
    <w:rsid w:val="00941018"/>
    <w:rsid w:val="00943F96"/>
    <w:rsid w:val="00947A81"/>
    <w:rsid w:val="009517AD"/>
    <w:rsid w:val="00954394"/>
    <w:rsid w:val="0095782E"/>
    <w:rsid w:val="00960330"/>
    <w:rsid w:val="00965E45"/>
    <w:rsid w:val="00967067"/>
    <w:rsid w:val="00971720"/>
    <w:rsid w:val="009721E6"/>
    <w:rsid w:val="00974123"/>
    <w:rsid w:val="00975AE7"/>
    <w:rsid w:val="009809E1"/>
    <w:rsid w:val="0098115D"/>
    <w:rsid w:val="0098304D"/>
    <w:rsid w:val="00986BD9"/>
    <w:rsid w:val="0099015B"/>
    <w:rsid w:val="00991392"/>
    <w:rsid w:val="00992526"/>
    <w:rsid w:val="00993647"/>
    <w:rsid w:val="00996E7E"/>
    <w:rsid w:val="00997C66"/>
    <w:rsid w:val="009A0D96"/>
    <w:rsid w:val="009A32E9"/>
    <w:rsid w:val="009A6C09"/>
    <w:rsid w:val="009A78EC"/>
    <w:rsid w:val="009B2D51"/>
    <w:rsid w:val="009B6CCB"/>
    <w:rsid w:val="009C5921"/>
    <w:rsid w:val="009C69FC"/>
    <w:rsid w:val="009D2B03"/>
    <w:rsid w:val="009D2D12"/>
    <w:rsid w:val="009D682D"/>
    <w:rsid w:val="009E64C9"/>
    <w:rsid w:val="009F28C6"/>
    <w:rsid w:val="009F2CD9"/>
    <w:rsid w:val="00A05A45"/>
    <w:rsid w:val="00A05F86"/>
    <w:rsid w:val="00A0726E"/>
    <w:rsid w:val="00A07400"/>
    <w:rsid w:val="00A174EF"/>
    <w:rsid w:val="00A20301"/>
    <w:rsid w:val="00A20735"/>
    <w:rsid w:val="00A373D4"/>
    <w:rsid w:val="00A41958"/>
    <w:rsid w:val="00A54B8F"/>
    <w:rsid w:val="00A55D5A"/>
    <w:rsid w:val="00A56382"/>
    <w:rsid w:val="00A6210E"/>
    <w:rsid w:val="00A67774"/>
    <w:rsid w:val="00A71395"/>
    <w:rsid w:val="00A72FD9"/>
    <w:rsid w:val="00A7416B"/>
    <w:rsid w:val="00A772E4"/>
    <w:rsid w:val="00A82516"/>
    <w:rsid w:val="00A83364"/>
    <w:rsid w:val="00A85A90"/>
    <w:rsid w:val="00A87909"/>
    <w:rsid w:val="00A91BB5"/>
    <w:rsid w:val="00A9244A"/>
    <w:rsid w:val="00A93FD3"/>
    <w:rsid w:val="00A977E1"/>
    <w:rsid w:val="00AA1ACD"/>
    <w:rsid w:val="00AB0A5E"/>
    <w:rsid w:val="00AB379B"/>
    <w:rsid w:val="00AC1153"/>
    <w:rsid w:val="00AC2960"/>
    <w:rsid w:val="00AC5853"/>
    <w:rsid w:val="00AC7B9F"/>
    <w:rsid w:val="00AD0BB9"/>
    <w:rsid w:val="00AE5C03"/>
    <w:rsid w:val="00AF6D85"/>
    <w:rsid w:val="00B02C87"/>
    <w:rsid w:val="00B04212"/>
    <w:rsid w:val="00B11049"/>
    <w:rsid w:val="00B2237C"/>
    <w:rsid w:val="00B24B6A"/>
    <w:rsid w:val="00B332C0"/>
    <w:rsid w:val="00B369CB"/>
    <w:rsid w:val="00B41D08"/>
    <w:rsid w:val="00B422A4"/>
    <w:rsid w:val="00B44647"/>
    <w:rsid w:val="00B4547F"/>
    <w:rsid w:val="00B45630"/>
    <w:rsid w:val="00B50D38"/>
    <w:rsid w:val="00B51AAE"/>
    <w:rsid w:val="00B56951"/>
    <w:rsid w:val="00B56DB6"/>
    <w:rsid w:val="00B57CB2"/>
    <w:rsid w:val="00B62A18"/>
    <w:rsid w:val="00B62ED4"/>
    <w:rsid w:val="00B64E32"/>
    <w:rsid w:val="00B7592A"/>
    <w:rsid w:val="00B80664"/>
    <w:rsid w:val="00B84659"/>
    <w:rsid w:val="00B85FCD"/>
    <w:rsid w:val="00B865E7"/>
    <w:rsid w:val="00B92F36"/>
    <w:rsid w:val="00B96731"/>
    <w:rsid w:val="00B969DC"/>
    <w:rsid w:val="00BA27A4"/>
    <w:rsid w:val="00BA56A1"/>
    <w:rsid w:val="00BA57C1"/>
    <w:rsid w:val="00BA7841"/>
    <w:rsid w:val="00BB29AB"/>
    <w:rsid w:val="00BB32FF"/>
    <w:rsid w:val="00BC4CAE"/>
    <w:rsid w:val="00BC6960"/>
    <w:rsid w:val="00BC7156"/>
    <w:rsid w:val="00BD2649"/>
    <w:rsid w:val="00BD58DE"/>
    <w:rsid w:val="00BD7745"/>
    <w:rsid w:val="00BE172B"/>
    <w:rsid w:val="00BE351F"/>
    <w:rsid w:val="00BE665A"/>
    <w:rsid w:val="00BE7A6B"/>
    <w:rsid w:val="00BF0D6B"/>
    <w:rsid w:val="00BF4353"/>
    <w:rsid w:val="00BF545F"/>
    <w:rsid w:val="00BF6C78"/>
    <w:rsid w:val="00C020CA"/>
    <w:rsid w:val="00C02315"/>
    <w:rsid w:val="00C04617"/>
    <w:rsid w:val="00C10801"/>
    <w:rsid w:val="00C112B3"/>
    <w:rsid w:val="00C25A84"/>
    <w:rsid w:val="00C26E7C"/>
    <w:rsid w:val="00C27F3C"/>
    <w:rsid w:val="00C3596E"/>
    <w:rsid w:val="00C35D6B"/>
    <w:rsid w:val="00C459B4"/>
    <w:rsid w:val="00C50C70"/>
    <w:rsid w:val="00C51581"/>
    <w:rsid w:val="00C5203F"/>
    <w:rsid w:val="00C55608"/>
    <w:rsid w:val="00C556BE"/>
    <w:rsid w:val="00C60BAC"/>
    <w:rsid w:val="00C637C1"/>
    <w:rsid w:val="00C6677F"/>
    <w:rsid w:val="00C74623"/>
    <w:rsid w:val="00C75A38"/>
    <w:rsid w:val="00C75C07"/>
    <w:rsid w:val="00C768CC"/>
    <w:rsid w:val="00C76ADA"/>
    <w:rsid w:val="00C77832"/>
    <w:rsid w:val="00C83170"/>
    <w:rsid w:val="00C860D4"/>
    <w:rsid w:val="00C872C9"/>
    <w:rsid w:val="00C95D50"/>
    <w:rsid w:val="00C97DB5"/>
    <w:rsid w:val="00CA51D6"/>
    <w:rsid w:val="00CA688A"/>
    <w:rsid w:val="00CA6FE9"/>
    <w:rsid w:val="00CB0603"/>
    <w:rsid w:val="00CB3754"/>
    <w:rsid w:val="00CB4799"/>
    <w:rsid w:val="00CB6E3C"/>
    <w:rsid w:val="00CC28F4"/>
    <w:rsid w:val="00CC3858"/>
    <w:rsid w:val="00CC3864"/>
    <w:rsid w:val="00CC6D42"/>
    <w:rsid w:val="00CD0342"/>
    <w:rsid w:val="00CD080E"/>
    <w:rsid w:val="00CD0C9C"/>
    <w:rsid w:val="00CD7768"/>
    <w:rsid w:val="00CE1005"/>
    <w:rsid w:val="00CE1CA6"/>
    <w:rsid w:val="00CE3493"/>
    <w:rsid w:val="00CF1631"/>
    <w:rsid w:val="00CF4BBB"/>
    <w:rsid w:val="00CF5DCA"/>
    <w:rsid w:val="00CF7EF4"/>
    <w:rsid w:val="00D05711"/>
    <w:rsid w:val="00D10351"/>
    <w:rsid w:val="00D13E42"/>
    <w:rsid w:val="00D14D2B"/>
    <w:rsid w:val="00D21118"/>
    <w:rsid w:val="00D26814"/>
    <w:rsid w:val="00D27E09"/>
    <w:rsid w:val="00D32515"/>
    <w:rsid w:val="00D33719"/>
    <w:rsid w:val="00D33B5A"/>
    <w:rsid w:val="00D340DF"/>
    <w:rsid w:val="00D36B8D"/>
    <w:rsid w:val="00D40338"/>
    <w:rsid w:val="00D416FF"/>
    <w:rsid w:val="00D515E1"/>
    <w:rsid w:val="00D6072A"/>
    <w:rsid w:val="00D71D61"/>
    <w:rsid w:val="00D73F7E"/>
    <w:rsid w:val="00D80B9D"/>
    <w:rsid w:val="00D816C0"/>
    <w:rsid w:val="00D826E6"/>
    <w:rsid w:val="00D8280C"/>
    <w:rsid w:val="00D85F4E"/>
    <w:rsid w:val="00D902D8"/>
    <w:rsid w:val="00D92CFD"/>
    <w:rsid w:val="00DA0CD4"/>
    <w:rsid w:val="00DA6589"/>
    <w:rsid w:val="00DA7DF7"/>
    <w:rsid w:val="00DB3B83"/>
    <w:rsid w:val="00DB3F7F"/>
    <w:rsid w:val="00DB47AC"/>
    <w:rsid w:val="00DC7471"/>
    <w:rsid w:val="00DD11B9"/>
    <w:rsid w:val="00DD47B3"/>
    <w:rsid w:val="00DD7403"/>
    <w:rsid w:val="00DE05AC"/>
    <w:rsid w:val="00DE2524"/>
    <w:rsid w:val="00DE44ED"/>
    <w:rsid w:val="00DE649A"/>
    <w:rsid w:val="00DE6665"/>
    <w:rsid w:val="00DE7211"/>
    <w:rsid w:val="00DE7765"/>
    <w:rsid w:val="00DF0D40"/>
    <w:rsid w:val="00DF1DD3"/>
    <w:rsid w:val="00DF3D55"/>
    <w:rsid w:val="00DF5798"/>
    <w:rsid w:val="00E0270F"/>
    <w:rsid w:val="00E05614"/>
    <w:rsid w:val="00E1047F"/>
    <w:rsid w:val="00E111F4"/>
    <w:rsid w:val="00E124F9"/>
    <w:rsid w:val="00E14181"/>
    <w:rsid w:val="00E1763B"/>
    <w:rsid w:val="00E20FBC"/>
    <w:rsid w:val="00E24328"/>
    <w:rsid w:val="00E2623B"/>
    <w:rsid w:val="00E264A1"/>
    <w:rsid w:val="00E27082"/>
    <w:rsid w:val="00E36DB9"/>
    <w:rsid w:val="00E436D2"/>
    <w:rsid w:val="00E51721"/>
    <w:rsid w:val="00E56044"/>
    <w:rsid w:val="00E636BE"/>
    <w:rsid w:val="00E71C6C"/>
    <w:rsid w:val="00E71FE5"/>
    <w:rsid w:val="00E750A0"/>
    <w:rsid w:val="00E750B3"/>
    <w:rsid w:val="00E80177"/>
    <w:rsid w:val="00E82C0F"/>
    <w:rsid w:val="00E83E62"/>
    <w:rsid w:val="00E84DA6"/>
    <w:rsid w:val="00E85087"/>
    <w:rsid w:val="00E90E79"/>
    <w:rsid w:val="00E91220"/>
    <w:rsid w:val="00E91E58"/>
    <w:rsid w:val="00E9726A"/>
    <w:rsid w:val="00EA00F4"/>
    <w:rsid w:val="00EA2480"/>
    <w:rsid w:val="00EB68D5"/>
    <w:rsid w:val="00EB7505"/>
    <w:rsid w:val="00EB7F7B"/>
    <w:rsid w:val="00EC0D38"/>
    <w:rsid w:val="00EC0E60"/>
    <w:rsid w:val="00EC3DB1"/>
    <w:rsid w:val="00EC5FB0"/>
    <w:rsid w:val="00ED0576"/>
    <w:rsid w:val="00ED7C15"/>
    <w:rsid w:val="00EE2665"/>
    <w:rsid w:val="00EE3B03"/>
    <w:rsid w:val="00EE5273"/>
    <w:rsid w:val="00EE72FF"/>
    <w:rsid w:val="00EF16A4"/>
    <w:rsid w:val="00EF2F39"/>
    <w:rsid w:val="00EF46D9"/>
    <w:rsid w:val="00F00551"/>
    <w:rsid w:val="00F025CE"/>
    <w:rsid w:val="00F03630"/>
    <w:rsid w:val="00F03941"/>
    <w:rsid w:val="00F05CFB"/>
    <w:rsid w:val="00F1314C"/>
    <w:rsid w:val="00F13386"/>
    <w:rsid w:val="00F147AB"/>
    <w:rsid w:val="00F14DA6"/>
    <w:rsid w:val="00F16926"/>
    <w:rsid w:val="00F23791"/>
    <w:rsid w:val="00F24435"/>
    <w:rsid w:val="00F30E08"/>
    <w:rsid w:val="00F32E7F"/>
    <w:rsid w:val="00F36308"/>
    <w:rsid w:val="00F41005"/>
    <w:rsid w:val="00F42E36"/>
    <w:rsid w:val="00F46736"/>
    <w:rsid w:val="00F47EE8"/>
    <w:rsid w:val="00F571D0"/>
    <w:rsid w:val="00F638A9"/>
    <w:rsid w:val="00F67E44"/>
    <w:rsid w:val="00F70861"/>
    <w:rsid w:val="00F71EDE"/>
    <w:rsid w:val="00F721AC"/>
    <w:rsid w:val="00F73167"/>
    <w:rsid w:val="00F75246"/>
    <w:rsid w:val="00F7544B"/>
    <w:rsid w:val="00F8031D"/>
    <w:rsid w:val="00F938DE"/>
    <w:rsid w:val="00F942A9"/>
    <w:rsid w:val="00F9449C"/>
    <w:rsid w:val="00F94E3D"/>
    <w:rsid w:val="00FA12B4"/>
    <w:rsid w:val="00FA63A2"/>
    <w:rsid w:val="00FA750B"/>
    <w:rsid w:val="00FA76DE"/>
    <w:rsid w:val="00FB0D5A"/>
    <w:rsid w:val="00FB58E0"/>
    <w:rsid w:val="00FC1C34"/>
    <w:rsid w:val="00FC539D"/>
    <w:rsid w:val="00FC5855"/>
    <w:rsid w:val="00FC6D0F"/>
    <w:rsid w:val="00FD0110"/>
    <w:rsid w:val="00FD0839"/>
    <w:rsid w:val="00FD0AF0"/>
    <w:rsid w:val="00FD734F"/>
    <w:rsid w:val="00FE00DE"/>
    <w:rsid w:val="00FE446B"/>
    <w:rsid w:val="00FF0C1C"/>
    <w:rsid w:val="00FF0C9D"/>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65"/>
    <w:pPr>
      <w:spacing w:before="100" w:beforeAutospacing="1" w:after="100" w:afterAutospacing="1"/>
    </w:pPr>
    <w:rPr>
      <w:rFonts w:ascii="Calibri" w:eastAsia="ヒラギノ角ゴ Pro W3" w:hAnsi="Calibri"/>
      <w:color w:val="000000"/>
      <w:szCs w:val="24"/>
      <w:lang w:val="en-US" w:eastAsia="en-US"/>
    </w:rPr>
  </w:style>
  <w:style w:type="paragraph" w:styleId="Heading1">
    <w:name w:val="heading 1"/>
    <w:basedOn w:val="Normal"/>
    <w:next w:val="Normal"/>
    <w:link w:val="Heading1Char"/>
    <w:uiPriority w:val="99"/>
    <w:qFormat/>
    <w:rsid w:val="00D10351"/>
    <w:pPr>
      <w:keepNext/>
      <w:keepLines/>
      <w:spacing w:before="480"/>
      <w:outlineLvl w:val="0"/>
    </w:pPr>
    <w:rPr>
      <w:rFonts w:ascii="Arial" w:eastAsia="Times New Roman" w:hAnsi="Arial"/>
      <w:b/>
      <w:bCs/>
      <w:color w:val="auto"/>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351"/>
    <w:rPr>
      <w:rFonts w:ascii="Arial" w:hAnsi="Arial" w:cs="Times New Roman"/>
      <w:b/>
      <w:bCs/>
      <w:sz w:val="28"/>
      <w:szCs w:val="28"/>
      <w:u w:val="single"/>
    </w:rPr>
  </w:style>
  <w:style w:type="character" w:styleId="Strong">
    <w:name w:val="Strong"/>
    <w:basedOn w:val="DefaultParagraphFont"/>
    <w:uiPriority w:val="99"/>
    <w:qFormat/>
    <w:rsid w:val="00D10351"/>
    <w:rPr>
      <w:rFonts w:cs="Times New Roman"/>
      <w:b/>
      <w:bCs/>
    </w:rPr>
  </w:style>
  <w:style w:type="paragraph" w:styleId="ListParagraph">
    <w:name w:val="List Paragraph"/>
    <w:basedOn w:val="Normal"/>
    <w:uiPriority w:val="99"/>
    <w:qFormat/>
    <w:rsid w:val="00D10351"/>
    <w:pPr>
      <w:ind w:left="720"/>
    </w:pPr>
    <w:rPr>
      <w:rFonts w:ascii="Times" w:hAnsi="Times"/>
      <w:sz w:val="26"/>
      <w:szCs w:val="20"/>
    </w:rPr>
  </w:style>
  <w:style w:type="character" w:customStyle="1" w:styleId="bold">
    <w:name w:val="bold"/>
    <w:basedOn w:val="DefaultParagraphFont"/>
    <w:uiPriority w:val="99"/>
    <w:rsid w:val="00E264A1"/>
    <w:rPr>
      <w:rFonts w:cs="Times New Roman"/>
    </w:rPr>
  </w:style>
  <w:style w:type="character" w:customStyle="1" w:styleId="imgcommentsright">
    <w:name w:val="img_comments_right"/>
    <w:basedOn w:val="DefaultParagraphFont"/>
    <w:uiPriority w:val="99"/>
    <w:rsid w:val="00E264A1"/>
    <w:rPr>
      <w:rFonts w:cs="Times New Roman"/>
    </w:rPr>
  </w:style>
  <w:style w:type="character" w:styleId="Hyperlink">
    <w:name w:val="Hyperlink"/>
    <w:basedOn w:val="DefaultParagraphFont"/>
    <w:uiPriority w:val="99"/>
    <w:semiHidden/>
    <w:rsid w:val="00E264A1"/>
    <w:rPr>
      <w:rFonts w:cs="Times New Roman"/>
      <w:color w:val="0000FF"/>
      <w:u w:val="single"/>
    </w:rPr>
  </w:style>
  <w:style w:type="paragraph" w:styleId="NormalWeb">
    <w:name w:val="Normal (Web)"/>
    <w:basedOn w:val="Normal"/>
    <w:uiPriority w:val="99"/>
    <w:semiHidden/>
    <w:rsid w:val="00E264A1"/>
    <w:rPr>
      <w:rFonts w:ascii="Times New Roman" w:eastAsia="Times New Roman" w:hAnsi="Times New Roman"/>
      <w:color w:val="auto"/>
      <w:sz w:val="24"/>
    </w:rPr>
  </w:style>
  <w:style w:type="character" w:customStyle="1" w:styleId="imgcommentsleft">
    <w:name w:val="img_comments_left"/>
    <w:basedOn w:val="DefaultParagraphFont"/>
    <w:uiPriority w:val="99"/>
    <w:rsid w:val="00E264A1"/>
    <w:rPr>
      <w:rFonts w:cs="Times New Roman"/>
    </w:rPr>
  </w:style>
  <w:style w:type="paragraph" w:styleId="BalloonText">
    <w:name w:val="Balloon Text"/>
    <w:basedOn w:val="Normal"/>
    <w:link w:val="BalloonTextChar"/>
    <w:uiPriority w:val="99"/>
    <w:semiHidden/>
    <w:rsid w:val="00E264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4A1"/>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E264A1"/>
    <w:rPr>
      <w:rFonts w:cs="Times New Roman"/>
      <w:sz w:val="16"/>
      <w:szCs w:val="16"/>
    </w:rPr>
  </w:style>
  <w:style w:type="paragraph" w:styleId="CommentText">
    <w:name w:val="annotation text"/>
    <w:basedOn w:val="Normal"/>
    <w:link w:val="CommentTextChar"/>
    <w:uiPriority w:val="99"/>
    <w:semiHidden/>
    <w:rsid w:val="00E264A1"/>
    <w:pPr>
      <w:spacing w:before="0" w:beforeAutospacing="0" w:after="0" w:afterAutospacing="0"/>
    </w:pPr>
    <w:rPr>
      <w:rFonts w:eastAsia="Calibri"/>
      <w:color w:val="auto"/>
      <w:sz w:val="20"/>
      <w:szCs w:val="20"/>
    </w:rPr>
  </w:style>
  <w:style w:type="character" w:customStyle="1" w:styleId="CommentTextChar">
    <w:name w:val="Comment Text Char"/>
    <w:basedOn w:val="DefaultParagraphFont"/>
    <w:link w:val="CommentText"/>
    <w:uiPriority w:val="99"/>
    <w:semiHidden/>
    <w:locked/>
    <w:rsid w:val="00E264A1"/>
    <w:rPr>
      <w:rFonts w:ascii="Calibri" w:hAnsi="Calibri" w:cs="Times New Roman"/>
    </w:rPr>
  </w:style>
  <w:style w:type="character" w:customStyle="1" w:styleId="st">
    <w:name w:val="st"/>
    <w:basedOn w:val="DefaultParagraphFont"/>
    <w:uiPriority w:val="99"/>
    <w:rsid w:val="00E264A1"/>
    <w:rPr>
      <w:rFonts w:cs="Times New Roman"/>
    </w:rPr>
  </w:style>
  <w:style w:type="paragraph" w:styleId="CommentSubject">
    <w:name w:val="annotation subject"/>
    <w:basedOn w:val="CommentText"/>
    <w:next w:val="CommentText"/>
    <w:link w:val="CommentSubjectChar"/>
    <w:uiPriority w:val="99"/>
    <w:semiHidden/>
    <w:rsid w:val="00E71C6C"/>
    <w:pPr>
      <w:spacing w:before="100" w:beforeAutospacing="1" w:after="100" w:afterAutospacing="1"/>
    </w:pPr>
    <w:rPr>
      <w:rFonts w:eastAsia="ヒラギノ角ゴ Pro W3"/>
      <w:b/>
      <w:bCs/>
      <w:color w:val="000000"/>
    </w:rPr>
  </w:style>
  <w:style w:type="character" w:customStyle="1" w:styleId="CommentSubjectChar">
    <w:name w:val="Comment Subject Char"/>
    <w:basedOn w:val="CommentTextChar"/>
    <w:link w:val="CommentSubject"/>
    <w:uiPriority w:val="99"/>
    <w:semiHidden/>
    <w:locked/>
    <w:rsid w:val="001E5ADE"/>
    <w:rPr>
      <w:rFonts w:ascii="Calibri" w:eastAsia="ヒラギノ角ゴ Pro W3" w:hAnsi="Calibri" w:cs="Times New Roman"/>
      <w:b/>
      <w:bCs/>
      <w:color w:val="000000"/>
      <w:sz w:val="20"/>
      <w:szCs w:val="20"/>
    </w:rPr>
  </w:style>
  <w:style w:type="paragraph" w:styleId="Revision">
    <w:name w:val="Revision"/>
    <w:hidden/>
    <w:uiPriority w:val="99"/>
    <w:semiHidden/>
    <w:rsid w:val="00A54B8F"/>
    <w:rPr>
      <w:rFonts w:ascii="Calibri" w:eastAsia="ヒラギノ角ゴ Pro W3" w:hAnsi="Calibri"/>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65"/>
    <w:pPr>
      <w:spacing w:before="100" w:beforeAutospacing="1" w:after="100" w:afterAutospacing="1"/>
    </w:pPr>
    <w:rPr>
      <w:rFonts w:ascii="Calibri" w:eastAsia="ヒラギノ角ゴ Pro W3" w:hAnsi="Calibri"/>
      <w:color w:val="000000"/>
      <w:szCs w:val="24"/>
      <w:lang w:val="en-US" w:eastAsia="en-US"/>
    </w:rPr>
  </w:style>
  <w:style w:type="paragraph" w:styleId="Heading1">
    <w:name w:val="heading 1"/>
    <w:basedOn w:val="Normal"/>
    <w:next w:val="Normal"/>
    <w:link w:val="Heading1Char"/>
    <w:uiPriority w:val="99"/>
    <w:qFormat/>
    <w:rsid w:val="00D10351"/>
    <w:pPr>
      <w:keepNext/>
      <w:keepLines/>
      <w:spacing w:before="480"/>
      <w:outlineLvl w:val="0"/>
    </w:pPr>
    <w:rPr>
      <w:rFonts w:ascii="Arial" w:eastAsia="Times New Roman" w:hAnsi="Arial"/>
      <w:b/>
      <w:bCs/>
      <w:color w:val="auto"/>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351"/>
    <w:rPr>
      <w:rFonts w:ascii="Arial" w:hAnsi="Arial" w:cs="Times New Roman"/>
      <w:b/>
      <w:bCs/>
      <w:sz w:val="28"/>
      <w:szCs w:val="28"/>
      <w:u w:val="single"/>
    </w:rPr>
  </w:style>
  <w:style w:type="character" w:styleId="Strong">
    <w:name w:val="Strong"/>
    <w:basedOn w:val="DefaultParagraphFont"/>
    <w:uiPriority w:val="99"/>
    <w:qFormat/>
    <w:rsid w:val="00D10351"/>
    <w:rPr>
      <w:rFonts w:cs="Times New Roman"/>
      <w:b/>
      <w:bCs/>
    </w:rPr>
  </w:style>
  <w:style w:type="paragraph" w:styleId="ListParagraph">
    <w:name w:val="List Paragraph"/>
    <w:basedOn w:val="Normal"/>
    <w:uiPriority w:val="99"/>
    <w:qFormat/>
    <w:rsid w:val="00D10351"/>
    <w:pPr>
      <w:ind w:left="720"/>
    </w:pPr>
    <w:rPr>
      <w:rFonts w:ascii="Times" w:hAnsi="Times"/>
      <w:sz w:val="26"/>
      <w:szCs w:val="20"/>
    </w:rPr>
  </w:style>
  <w:style w:type="character" w:customStyle="1" w:styleId="bold">
    <w:name w:val="bold"/>
    <w:basedOn w:val="DefaultParagraphFont"/>
    <w:uiPriority w:val="99"/>
    <w:rsid w:val="00E264A1"/>
    <w:rPr>
      <w:rFonts w:cs="Times New Roman"/>
    </w:rPr>
  </w:style>
  <w:style w:type="character" w:customStyle="1" w:styleId="imgcommentsright">
    <w:name w:val="img_comments_right"/>
    <w:basedOn w:val="DefaultParagraphFont"/>
    <w:uiPriority w:val="99"/>
    <w:rsid w:val="00E264A1"/>
    <w:rPr>
      <w:rFonts w:cs="Times New Roman"/>
    </w:rPr>
  </w:style>
  <w:style w:type="character" w:styleId="Hyperlink">
    <w:name w:val="Hyperlink"/>
    <w:basedOn w:val="DefaultParagraphFont"/>
    <w:uiPriority w:val="99"/>
    <w:semiHidden/>
    <w:rsid w:val="00E264A1"/>
    <w:rPr>
      <w:rFonts w:cs="Times New Roman"/>
      <w:color w:val="0000FF"/>
      <w:u w:val="single"/>
    </w:rPr>
  </w:style>
  <w:style w:type="paragraph" w:styleId="NormalWeb">
    <w:name w:val="Normal (Web)"/>
    <w:basedOn w:val="Normal"/>
    <w:uiPriority w:val="99"/>
    <w:semiHidden/>
    <w:rsid w:val="00E264A1"/>
    <w:rPr>
      <w:rFonts w:ascii="Times New Roman" w:eastAsia="Times New Roman" w:hAnsi="Times New Roman"/>
      <w:color w:val="auto"/>
      <w:sz w:val="24"/>
    </w:rPr>
  </w:style>
  <w:style w:type="character" w:customStyle="1" w:styleId="imgcommentsleft">
    <w:name w:val="img_comments_left"/>
    <w:basedOn w:val="DefaultParagraphFont"/>
    <w:uiPriority w:val="99"/>
    <w:rsid w:val="00E264A1"/>
    <w:rPr>
      <w:rFonts w:cs="Times New Roman"/>
    </w:rPr>
  </w:style>
  <w:style w:type="paragraph" w:styleId="BalloonText">
    <w:name w:val="Balloon Text"/>
    <w:basedOn w:val="Normal"/>
    <w:link w:val="BalloonTextChar"/>
    <w:uiPriority w:val="99"/>
    <w:semiHidden/>
    <w:rsid w:val="00E264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4A1"/>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E264A1"/>
    <w:rPr>
      <w:rFonts w:cs="Times New Roman"/>
      <w:sz w:val="16"/>
      <w:szCs w:val="16"/>
    </w:rPr>
  </w:style>
  <w:style w:type="paragraph" w:styleId="CommentText">
    <w:name w:val="annotation text"/>
    <w:basedOn w:val="Normal"/>
    <w:link w:val="CommentTextChar"/>
    <w:uiPriority w:val="99"/>
    <w:semiHidden/>
    <w:rsid w:val="00E264A1"/>
    <w:pPr>
      <w:spacing w:before="0" w:beforeAutospacing="0" w:after="0" w:afterAutospacing="0"/>
    </w:pPr>
    <w:rPr>
      <w:rFonts w:eastAsia="Calibri"/>
      <w:color w:val="auto"/>
      <w:sz w:val="20"/>
      <w:szCs w:val="20"/>
    </w:rPr>
  </w:style>
  <w:style w:type="character" w:customStyle="1" w:styleId="CommentTextChar">
    <w:name w:val="Comment Text Char"/>
    <w:basedOn w:val="DefaultParagraphFont"/>
    <w:link w:val="CommentText"/>
    <w:uiPriority w:val="99"/>
    <w:semiHidden/>
    <w:locked/>
    <w:rsid w:val="00E264A1"/>
    <w:rPr>
      <w:rFonts w:ascii="Calibri" w:hAnsi="Calibri" w:cs="Times New Roman"/>
    </w:rPr>
  </w:style>
  <w:style w:type="character" w:customStyle="1" w:styleId="st">
    <w:name w:val="st"/>
    <w:basedOn w:val="DefaultParagraphFont"/>
    <w:uiPriority w:val="99"/>
    <w:rsid w:val="00E264A1"/>
    <w:rPr>
      <w:rFonts w:cs="Times New Roman"/>
    </w:rPr>
  </w:style>
  <w:style w:type="paragraph" w:styleId="CommentSubject">
    <w:name w:val="annotation subject"/>
    <w:basedOn w:val="CommentText"/>
    <w:next w:val="CommentText"/>
    <w:link w:val="CommentSubjectChar"/>
    <w:uiPriority w:val="99"/>
    <w:semiHidden/>
    <w:rsid w:val="00E71C6C"/>
    <w:pPr>
      <w:spacing w:before="100" w:beforeAutospacing="1" w:after="100" w:afterAutospacing="1"/>
    </w:pPr>
    <w:rPr>
      <w:rFonts w:eastAsia="ヒラギノ角ゴ Pro W3"/>
      <w:b/>
      <w:bCs/>
      <w:color w:val="000000"/>
    </w:rPr>
  </w:style>
  <w:style w:type="character" w:customStyle="1" w:styleId="CommentSubjectChar">
    <w:name w:val="Comment Subject Char"/>
    <w:basedOn w:val="CommentTextChar"/>
    <w:link w:val="CommentSubject"/>
    <w:uiPriority w:val="99"/>
    <w:semiHidden/>
    <w:locked/>
    <w:rsid w:val="001E5ADE"/>
    <w:rPr>
      <w:rFonts w:ascii="Calibri" w:eastAsia="ヒラギノ角ゴ Pro W3" w:hAnsi="Calibri" w:cs="Times New Roman"/>
      <w:b/>
      <w:bCs/>
      <w:color w:val="000000"/>
      <w:sz w:val="20"/>
      <w:szCs w:val="20"/>
    </w:rPr>
  </w:style>
  <w:style w:type="paragraph" w:styleId="Revision">
    <w:name w:val="Revision"/>
    <w:hidden/>
    <w:uiPriority w:val="99"/>
    <w:semiHidden/>
    <w:rsid w:val="00A54B8F"/>
    <w:rPr>
      <w:rFonts w:ascii="Calibri" w:eastAsia="ヒラギノ角ゴ Pro W3" w:hAnsi="Calibri"/>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40433">
      <w:bodyDiv w:val="1"/>
      <w:marLeft w:val="0"/>
      <w:marRight w:val="0"/>
      <w:marTop w:val="0"/>
      <w:marBottom w:val="0"/>
      <w:divBdr>
        <w:top w:val="none" w:sz="0" w:space="0" w:color="auto"/>
        <w:left w:val="none" w:sz="0" w:space="0" w:color="auto"/>
        <w:bottom w:val="none" w:sz="0" w:space="0" w:color="auto"/>
        <w:right w:val="none" w:sz="0" w:space="0" w:color="auto"/>
      </w:divBdr>
    </w:div>
    <w:div w:id="1274822871">
      <w:marLeft w:val="0"/>
      <w:marRight w:val="0"/>
      <w:marTop w:val="0"/>
      <w:marBottom w:val="0"/>
      <w:divBdr>
        <w:top w:val="none" w:sz="0" w:space="0" w:color="auto"/>
        <w:left w:val="none" w:sz="0" w:space="0" w:color="auto"/>
        <w:bottom w:val="none" w:sz="0" w:space="0" w:color="auto"/>
        <w:right w:val="none" w:sz="0" w:space="0" w:color="auto"/>
      </w:divBdr>
      <w:divsChild>
        <w:div w:id="1274822870">
          <w:marLeft w:val="0"/>
          <w:marRight w:val="0"/>
          <w:marTop w:val="0"/>
          <w:marBottom w:val="0"/>
          <w:divBdr>
            <w:top w:val="none" w:sz="0" w:space="0" w:color="auto"/>
            <w:left w:val="none" w:sz="0" w:space="0" w:color="auto"/>
            <w:bottom w:val="none" w:sz="0" w:space="0" w:color="auto"/>
            <w:right w:val="none" w:sz="0" w:space="0" w:color="auto"/>
          </w:divBdr>
          <w:divsChild>
            <w:div w:id="1274822868">
              <w:marLeft w:val="0"/>
              <w:marRight w:val="0"/>
              <w:marTop w:val="0"/>
              <w:marBottom w:val="0"/>
              <w:divBdr>
                <w:top w:val="none" w:sz="0" w:space="0" w:color="auto"/>
                <w:left w:val="none" w:sz="0" w:space="0" w:color="auto"/>
                <w:bottom w:val="none" w:sz="0" w:space="0" w:color="auto"/>
                <w:right w:val="none" w:sz="0" w:space="0" w:color="auto"/>
              </w:divBdr>
            </w:div>
            <w:div w:id="1274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3651">
      <w:bodyDiv w:val="1"/>
      <w:marLeft w:val="0"/>
      <w:marRight w:val="0"/>
      <w:marTop w:val="0"/>
      <w:marBottom w:val="0"/>
      <w:divBdr>
        <w:top w:val="none" w:sz="0" w:space="0" w:color="auto"/>
        <w:left w:val="none" w:sz="0" w:space="0" w:color="auto"/>
        <w:bottom w:val="none" w:sz="0" w:space="0" w:color="auto"/>
        <w:right w:val="none" w:sz="0" w:space="0" w:color="auto"/>
      </w:divBdr>
      <w:divsChild>
        <w:div w:id="202782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m.nasa.gov/GPM/flight-project/DPR" TargetMode="External"/><Relationship Id="rId13" Type="http://schemas.openxmlformats.org/officeDocument/2006/relationships/hyperlink" Target="http://pmm.nasa.gov/applications/climate-prediction" TargetMode="External"/><Relationship Id="rId18" Type="http://schemas.openxmlformats.org/officeDocument/2006/relationships/hyperlink" Target="http://pmm.nasa.gov/applications/landslid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pmm.nasa.gov/GPM/flight-project/GMI" TargetMode="External"/><Relationship Id="rId12" Type="http://schemas.openxmlformats.org/officeDocument/2006/relationships/hyperlink" Target="http://pmm.nasa.gov/science/storm-structure-and-mesoscale-dynamics" TargetMode="External"/><Relationship Id="rId17" Type="http://schemas.openxmlformats.org/officeDocument/2006/relationships/hyperlink" Target="http://pmm.nasa.gov/applications/freshwater-availability" TargetMode="External"/><Relationship Id="rId2" Type="http://schemas.openxmlformats.org/officeDocument/2006/relationships/styles" Target="styles.xml"/><Relationship Id="rId16" Type="http://schemas.openxmlformats.org/officeDocument/2006/relationships/hyperlink" Target="http://pmm.nasa.gov/applications/floods" TargetMode="External"/><Relationship Id="rId20" Type="http://schemas.openxmlformats.org/officeDocument/2006/relationships/hyperlink" Target="http://pmm.nasa.gov/applications/freshwater-availability" TargetMode="External"/><Relationship Id="rId1" Type="http://schemas.openxmlformats.org/officeDocument/2006/relationships/numbering" Target="numbering.xml"/><Relationship Id="rId6" Type="http://schemas.openxmlformats.org/officeDocument/2006/relationships/hyperlink" Target="http://pmm.nasa.gov/TRMM" TargetMode="External"/><Relationship Id="rId11" Type="http://schemas.openxmlformats.org/officeDocument/2006/relationships/hyperlink" Target="http://pmm.nasa.gov/science/precipitation-microphysics" TargetMode="External"/><Relationship Id="rId5" Type="http://schemas.openxmlformats.org/officeDocument/2006/relationships/webSettings" Target="webSettings.xml"/><Relationship Id="rId15" Type="http://schemas.openxmlformats.org/officeDocument/2006/relationships/hyperlink" Target="http://pmm.nasa.gov/applications/extreme-weather" TargetMode="External"/><Relationship Id="rId10" Type="http://schemas.openxmlformats.org/officeDocument/2006/relationships/hyperlink" Target="http://pmm.nasa.gov/science/climate-change" TargetMode="External"/><Relationship Id="rId19" Type="http://schemas.openxmlformats.org/officeDocument/2006/relationships/hyperlink" Target="http://pmm.nasa.gov/applications/agriculture" TargetMode="External"/><Relationship Id="rId4" Type="http://schemas.openxmlformats.org/officeDocument/2006/relationships/settings" Target="settings.xml"/><Relationship Id="rId9" Type="http://schemas.openxmlformats.org/officeDocument/2006/relationships/hyperlink" Target="http://pmm.nasa.gov/science/global-water-cycle" TargetMode="External"/><Relationship Id="rId14" Type="http://schemas.openxmlformats.org/officeDocument/2006/relationships/hyperlink" Target="http://pmm.nasa.gov/applications/tropical-cyclo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Boiler Plate Messages for GPM</vt:lpstr>
    </vt:vector>
  </TitlesOfParts>
  <Company>Microsoft</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Plate Messages for GPM</dc:title>
  <dc:creator>dkirschb</dc:creator>
  <cp:lastModifiedBy>Kirschbaum, Dalia B. (GSFC-6170)</cp:lastModifiedBy>
  <cp:revision>2</cp:revision>
  <dcterms:created xsi:type="dcterms:W3CDTF">2013-02-08T16:35:00Z</dcterms:created>
  <dcterms:modified xsi:type="dcterms:W3CDTF">2013-02-08T16:35:00Z</dcterms:modified>
</cp:coreProperties>
</file>